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rPr>
          <w:rFonts w:ascii="黑体" w:hAnsi="黑体" w:eastAsia="黑体" w:cs="黑体"/>
          <w:b/>
          <w:bCs/>
          <w:color w:val="000000"/>
          <w:kern w:val="0"/>
          <w:sz w:val="32"/>
          <w:szCs w:val="32"/>
        </w:rPr>
      </w:pPr>
      <w:bookmarkStart w:id="0" w:name="_Toc54168907"/>
      <w:r>
        <w:rPr>
          <w:rFonts w:hint="eastAsia" w:ascii="黑体" w:hAnsi="黑体" w:eastAsia="黑体" w:cs="黑体"/>
          <w:b/>
          <w:bCs/>
          <w:color w:val="000000"/>
          <w:kern w:val="0"/>
          <w:sz w:val="32"/>
          <w:szCs w:val="32"/>
        </w:rPr>
        <w:t>江苏省海门中学教研室建设与考核方案</w:t>
      </w:r>
    </w:p>
    <w:p>
      <w:pPr>
        <w:pStyle w:val="6"/>
        <w:rPr>
          <w:rFonts w:ascii="宋体" w:hAnsi="宋体" w:eastAsia="宋体" w:cs="宋体"/>
          <w:color w:val="000000"/>
          <w:kern w:val="0"/>
          <w:sz w:val="24"/>
          <w:szCs w:val="24"/>
        </w:rPr>
      </w:pPr>
    </w:p>
    <w:p>
      <w:pPr>
        <w:pStyle w:val="6"/>
        <w:spacing w:before="156" w:beforeLines="50" w:line="276" w:lineRule="auto"/>
        <w:ind w:firstLine="496" w:firstLineChars="200"/>
        <w:jc w:val="left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为进一步加强教研室建设与管理，充分发挥教研室在教学、科研等工作中的作用，使教研室工作更加规范、科学，促进教育教学质量和学术水平的不断提高，特制定本方案。</w:t>
      </w:r>
      <w:bookmarkStart w:id="1" w:name="_GoBack"/>
      <w:bookmarkEnd w:id="1"/>
    </w:p>
    <w:p>
      <w:pPr>
        <w:pStyle w:val="6"/>
        <w:spacing w:before="156" w:beforeLines="50" w:line="276" w:lineRule="auto"/>
        <w:jc w:val="both"/>
        <w:rPr>
          <w:rFonts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一、教研室主任</w:t>
      </w:r>
      <w:bookmarkEnd w:id="0"/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eastAsia="zh-CN"/>
        </w:rPr>
        <w:t>责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权</w:t>
      </w:r>
    </w:p>
    <w:p>
      <w:pPr>
        <w:adjustRightInd w:val="0"/>
        <w:spacing w:line="276" w:lineRule="auto"/>
        <w:ind w:firstLine="496" w:firstLineChars="200"/>
        <w:rPr>
          <w:rFonts w:ascii="宋体" w:hAnsi="宋体" w:cs="宋体"/>
          <w:color w:val="000000"/>
          <w:spacing w:val="4"/>
          <w:kern w:val="0"/>
          <w:sz w:val="24"/>
        </w:rPr>
      </w:pPr>
      <w:r>
        <w:rPr>
          <w:rFonts w:hint="eastAsia" w:ascii="宋体" w:hAnsi="宋体" w:cs="宋体"/>
          <w:color w:val="000000"/>
          <w:spacing w:val="4"/>
          <w:kern w:val="0"/>
          <w:sz w:val="24"/>
        </w:rPr>
        <w:t>1.发展规划：制订学科计划、学科建设目标和学科发展愿景规划。</w:t>
      </w:r>
    </w:p>
    <w:p>
      <w:pPr>
        <w:adjustRightInd w:val="0"/>
        <w:spacing w:line="276" w:lineRule="auto"/>
        <w:ind w:firstLine="496" w:firstLineChars="200"/>
        <w:rPr>
          <w:rFonts w:ascii="宋体" w:hAnsi="宋体" w:cs="宋体"/>
          <w:color w:val="000000"/>
          <w:spacing w:val="4"/>
          <w:kern w:val="0"/>
          <w:sz w:val="24"/>
        </w:rPr>
      </w:pPr>
      <w:r>
        <w:rPr>
          <w:rFonts w:hint="eastAsia" w:ascii="宋体" w:hAnsi="宋体" w:cs="宋体"/>
          <w:color w:val="000000"/>
          <w:spacing w:val="4"/>
          <w:kern w:val="0"/>
          <w:sz w:val="24"/>
        </w:rPr>
        <w:t>2.教学研究：组织课标、教材、高考试题研究，组织学科素养在教学内容中的落实研究。</w:t>
      </w:r>
    </w:p>
    <w:p>
      <w:pPr>
        <w:adjustRightInd w:val="0"/>
        <w:spacing w:line="276" w:lineRule="auto"/>
        <w:ind w:firstLine="496" w:firstLineChars="200"/>
        <w:rPr>
          <w:rFonts w:ascii="宋体" w:hAnsi="宋体" w:cs="宋体"/>
          <w:color w:val="000000"/>
          <w:spacing w:val="4"/>
          <w:kern w:val="0"/>
          <w:sz w:val="24"/>
        </w:rPr>
      </w:pPr>
      <w:r>
        <w:rPr>
          <w:rFonts w:hint="eastAsia" w:ascii="宋体" w:hAnsi="宋体" w:cs="宋体"/>
          <w:color w:val="000000"/>
          <w:spacing w:val="4"/>
          <w:kern w:val="0"/>
          <w:sz w:val="24"/>
        </w:rPr>
        <w:t>3.课堂研究：开展说课、听课、评课、专题研讨等多种形式的教研活动，组织教师积极参加校内外的教研活动，组织课堂教学方式研究。</w:t>
      </w:r>
    </w:p>
    <w:p>
      <w:pPr>
        <w:adjustRightInd w:val="0"/>
        <w:spacing w:line="276" w:lineRule="auto"/>
        <w:ind w:firstLine="496" w:firstLineChars="200"/>
        <w:rPr>
          <w:rFonts w:ascii="宋体" w:hAnsi="宋体" w:cs="宋体"/>
          <w:color w:val="000000"/>
          <w:spacing w:val="4"/>
          <w:kern w:val="0"/>
          <w:sz w:val="24"/>
        </w:rPr>
      </w:pPr>
      <w:r>
        <w:rPr>
          <w:rFonts w:hint="eastAsia" w:ascii="宋体" w:hAnsi="宋体" w:cs="宋体"/>
          <w:color w:val="000000"/>
          <w:spacing w:val="4"/>
          <w:kern w:val="0"/>
          <w:sz w:val="24"/>
        </w:rPr>
        <w:t>4.师资建设：加强师德师风建设，做好教师专业能力提升和青年教师培养工作。</w:t>
      </w:r>
    </w:p>
    <w:p>
      <w:pPr>
        <w:adjustRightInd w:val="0"/>
        <w:spacing w:line="276" w:lineRule="auto"/>
        <w:ind w:firstLine="496" w:firstLineChars="200"/>
        <w:rPr>
          <w:rFonts w:ascii="宋体" w:hAnsi="宋体" w:cs="宋体"/>
          <w:color w:val="000000"/>
          <w:spacing w:val="4"/>
          <w:kern w:val="0"/>
          <w:sz w:val="24"/>
        </w:rPr>
      </w:pPr>
      <w:r>
        <w:rPr>
          <w:rFonts w:hint="eastAsia" w:ascii="宋体" w:hAnsi="宋体" w:cs="宋体"/>
          <w:color w:val="000000"/>
          <w:spacing w:val="4"/>
          <w:kern w:val="0"/>
          <w:sz w:val="24"/>
        </w:rPr>
        <w:t>5.日常管理：主持教研室日常工作，协助做好上下班、各类教育教学活动的通知、考勤、考核等管理。</w:t>
      </w:r>
    </w:p>
    <w:p>
      <w:pPr>
        <w:adjustRightInd w:val="0"/>
        <w:spacing w:line="276" w:lineRule="auto"/>
        <w:ind w:firstLine="496" w:firstLineChars="200"/>
        <w:rPr>
          <w:rFonts w:ascii="宋体" w:hAnsi="宋体" w:cs="宋体"/>
          <w:color w:val="000000"/>
          <w:spacing w:val="4"/>
          <w:kern w:val="0"/>
          <w:sz w:val="24"/>
        </w:rPr>
      </w:pPr>
      <w:r>
        <w:rPr>
          <w:rFonts w:hint="eastAsia" w:ascii="宋体" w:hAnsi="宋体" w:cs="宋体"/>
          <w:color w:val="000000"/>
          <w:spacing w:val="4"/>
          <w:kern w:val="0"/>
          <w:sz w:val="24"/>
        </w:rPr>
        <w:t>6.教师评价：有评优评先、职称晋升晋级、课务安排等建议权。</w:t>
      </w:r>
    </w:p>
    <w:p>
      <w:pPr>
        <w:pStyle w:val="6"/>
        <w:spacing w:before="156" w:beforeLines="50" w:line="276" w:lineRule="auto"/>
        <w:jc w:val="both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二、教研活动的流程与规范</w:t>
      </w:r>
    </w:p>
    <w:p>
      <w:pPr>
        <w:pStyle w:val="6"/>
        <w:spacing w:line="276" w:lineRule="auto"/>
        <w:ind w:firstLine="496" w:firstLineChars="200"/>
        <w:jc w:val="both"/>
        <w:rPr>
          <w:rFonts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1.计划安排：学期初各教研室确定上课教师名单及课题、研究重点、时间、地点。每周安排1-2节教研课（语数英学科2节），2节评课研讨。</w:t>
      </w:r>
    </w:p>
    <w:p>
      <w:pPr>
        <w:pStyle w:val="6"/>
        <w:spacing w:line="276" w:lineRule="auto"/>
        <w:ind w:firstLine="496" w:firstLineChars="200"/>
        <w:jc w:val="both"/>
        <w:rPr>
          <w:rFonts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2.上课要求：上课老师围绕教研主题，个人备课、组内研讨、修改打磨的基础上再进行展示。</w:t>
      </w:r>
    </w:p>
    <w:p>
      <w:pPr>
        <w:pStyle w:val="6"/>
        <w:spacing w:line="276" w:lineRule="auto"/>
        <w:ind w:firstLine="496" w:firstLineChars="200"/>
        <w:jc w:val="both"/>
        <w:rPr>
          <w:rFonts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3.听课要求：全组老师全程参加，不迟到早退，认真观课并做好听课记录，教研室主任做好考勤和记录工作。</w:t>
      </w:r>
    </w:p>
    <w:p>
      <w:pPr>
        <w:pStyle w:val="6"/>
        <w:spacing w:line="276" w:lineRule="auto"/>
        <w:ind w:firstLine="496" w:firstLineChars="200"/>
        <w:jc w:val="both"/>
        <w:rPr>
          <w:rFonts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4.评课要求：集中评课、研讨，教研室主任主持，先由上课老师说课，提前指定若干（语数英学科6-8人，其余学科3-5人）老师作重点发言，专人进行活动记录，保存好材料。每学年至少外邀相关学科专家参与评课研讨活动</w:t>
      </w:r>
      <w:r>
        <w:rPr>
          <w:rFonts w:ascii="宋体" w:hAnsi="宋体" w:eastAsia="宋体" w:cs="宋体"/>
          <w:color w:val="auto"/>
          <w:kern w:val="0"/>
          <w:sz w:val="24"/>
          <w:szCs w:val="24"/>
        </w:rPr>
        <w:t>1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-</w:t>
      </w:r>
      <w:r>
        <w:rPr>
          <w:rFonts w:ascii="宋体" w:hAnsi="宋体" w:eastAsia="宋体" w:cs="宋体"/>
          <w:color w:val="auto"/>
          <w:kern w:val="0"/>
          <w:sz w:val="24"/>
          <w:szCs w:val="24"/>
        </w:rPr>
        <w:t>2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次。</w:t>
      </w:r>
    </w:p>
    <w:p>
      <w:pPr>
        <w:pStyle w:val="6"/>
        <w:spacing w:line="276" w:lineRule="auto"/>
        <w:ind w:firstLine="496" w:firstLineChars="200"/>
        <w:jc w:val="both"/>
        <w:rPr>
          <w:rFonts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5.评价要求：行政检查并与教师积分制考核和教研室考核直接挂钩。</w:t>
      </w:r>
    </w:p>
    <w:p>
      <w:pPr>
        <w:pStyle w:val="6"/>
        <w:spacing w:before="156" w:beforeLines="50" w:line="276" w:lineRule="auto"/>
        <w:jc w:val="both"/>
        <w:rPr>
          <w:rFonts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三、教研室考核及应用</w:t>
      </w:r>
    </w:p>
    <w:p>
      <w:pPr>
        <w:adjustRightInd w:val="0"/>
        <w:spacing w:line="276" w:lineRule="auto"/>
        <w:ind w:firstLine="496" w:firstLineChars="200"/>
        <w:rPr>
          <w:rFonts w:ascii="宋体" w:hAnsi="宋体" w:cs="宋体"/>
          <w:color w:val="000000"/>
          <w:spacing w:val="4"/>
          <w:kern w:val="0"/>
          <w:sz w:val="24"/>
        </w:rPr>
      </w:pPr>
      <w:r>
        <w:rPr>
          <w:rFonts w:hint="eastAsia" w:ascii="宋体" w:hAnsi="宋体" w:cs="宋体"/>
          <w:color w:val="000000"/>
          <w:spacing w:val="4"/>
          <w:kern w:val="0"/>
          <w:sz w:val="24"/>
        </w:rPr>
        <w:t>1.考核详见优秀教研室考核量化评比细则（每年一次）</w:t>
      </w:r>
    </w:p>
    <w:p>
      <w:pPr>
        <w:adjustRightInd w:val="0"/>
        <w:spacing w:line="276" w:lineRule="auto"/>
        <w:ind w:firstLine="496" w:firstLineChars="200"/>
        <w:rPr>
          <w:rFonts w:ascii="宋体" w:hAnsi="宋体" w:cs="宋体"/>
          <w:color w:val="000000"/>
          <w:spacing w:val="4"/>
          <w:kern w:val="0"/>
          <w:sz w:val="24"/>
        </w:rPr>
      </w:pPr>
      <w:r>
        <w:rPr>
          <w:rFonts w:hint="eastAsia" w:ascii="宋体" w:hAnsi="宋体" w:cs="宋体"/>
          <w:color w:val="000000"/>
          <w:spacing w:val="4"/>
          <w:kern w:val="0"/>
          <w:sz w:val="24"/>
        </w:rPr>
        <w:t>2.应用</w:t>
      </w:r>
    </w:p>
    <w:p>
      <w:pPr>
        <w:adjustRightInd w:val="0"/>
        <w:spacing w:line="276" w:lineRule="auto"/>
        <w:ind w:firstLine="496" w:firstLineChars="200"/>
        <w:rPr>
          <w:rFonts w:ascii="宋体" w:hAnsi="宋体" w:cs="宋体"/>
          <w:color w:val="000000"/>
          <w:spacing w:val="4"/>
          <w:kern w:val="0"/>
          <w:sz w:val="24"/>
        </w:rPr>
      </w:pPr>
      <w:r>
        <w:rPr>
          <w:rFonts w:hint="eastAsia" w:ascii="宋体" w:hAnsi="宋体" w:cs="宋体"/>
          <w:color w:val="000000"/>
          <w:spacing w:val="4"/>
          <w:kern w:val="0"/>
          <w:sz w:val="24"/>
        </w:rPr>
        <w:t>（1）各教研室主任在奖励性绩效和延时津贴中设立基础奖。</w:t>
      </w:r>
    </w:p>
    <w:p>
      <w:pPr>
        <w:adjustRightInd w:val="0"/>
        <w:spacing w:line="276" w:lineRule="auto"/>
        <w:ind w:firstLine="496" w:firstLineChars="200"/>
        <w:rPr>
          <w:rFonts w:ascii="宋体" w:hAnsi="宋体" w:cs="宋体"/>
          <w:color w:val="000000"/>
          <w:spacing w:val="4"/>
          <w:kern w:val="0"/>
          <w:sz w:val="24"/>
        </w:rPr>
      </w:pPr>
      <w:r>
        <w:rPr>
          <w:rFonts w:hint="eastAsia" w:ascii="宋体" w:hAnsi="宋体" w:cs="宋体"/>
          <w:color w:val="000000"/>
          <w:spacing w:val="4"/>
          <w:kern w:val="0"/>
          <w:sz w:val="24"/>
        </w:rPr>
        <w:t>（2）根据各教研室评比得分，评出优秀教研室和合格教研室。</w:t>
      </w:r>
    </w:p>
    <w:p>
      <w:pPr>
        <w:adjustRightInd w:val="0"/>
        <w:spacing w:line="276" w:lineRule="auto"/>
        <w:ind w:firstLine="496" w:firstLineChars="200"/>
        <w:rPr>
          <w:rFonts w:ascii="宋体" w:hAnsi="宋体" w:cs="宋体"/>
          <w:color w:val="000000"/>
          <w:spacing w:val="4"/>
          <w:kern w:val="0"/>
          <w:sz w:val="24"/>
        </w:rPr>
      </w:pPr>
      <w:r>
        <w:rPr>
          <w:rFonts w:hint="eastAsia" w:ascii="宋体" w:hAnsi="宋体" w:cs="宋体"/>
          <w:color w:val="000000"/>
          <w:spacing w:val="4"/>
          <w:kern w:val="0"/>
          <w:sz w:val="24"/>
        </w:rPr>
        <w:t>（3）对考核为优秀的教研室主任给予另外奖励，在增长性绩效工资中教研室主任和全体成员均有更多比例的奖励。</w:t>
      </w:r>
    </w:p>
    <w:p>
      <w:pPr>
        <w:adjustRightInd w:val="0"/>
        <w:spacing w:line="276" w:lineRule="auto"/>
        <w:ind w:firstLine="496" w:firstLineChars="200"/>
        <w:rPr>
          <w:rFonts w:ascii="宋体" w:hAnsi="宋体" w:cs="宋体"/>
          <w:color w:val="000000"/>
          <w:spacing w:val="4"/>
          <w:kern w:val="0"/>
          <w:sz w:val="24"/>
        </w:rPr>
      </w:pPr>
      <w:r>
        <w:rPr>
          <w:rFonts w:hint="eastAsia" w:ascii="宋体" w:hAnsi="宋体" w:cs="宋体"/>
          <w:color w:val="000000"/>
          <w:spacing w:val="4"/>
          <w:kern w:val="0"/>
          <w:sz w:val="24"/>
        </w:rPr>
        <w:t>（4）被评为优秀教研室，年度考核优秀比例上浮5%；对连续多次荣获优秀的教研室主任及组内教师在评先、评优、提干上予以优先。</w:t>
      </w:r>
    </w:p>
    <w:p>
      <w:pPr>
        <w:adjustRightInd w:val="0"/>
        <w:spacing w:line="276" w:lineRule="auto"/>
        <w:ind w:firstLine="496" w:firstLineChars="200"/>
        <w:rPr>
          <w:rFonts w:ascii="宋体" w:hAnsi="宋体" w:cs="宋体"/>
          <w:color w:val="000000"/>
          <w:spacing w:val="4"/>
          <w:kern w:val="0"/>
          <w:sz w:val="24"/>
        </w:rPr>
      </w:pPr>
      <w:r>
        <w:rPr>
          <w:rFonts w:hint="eastAsia" w:ascii="宋体" w:hAnsi="宋体" w:cs="宋体"/>
          <w:color w:val="000000"/>
          <w:spacing w:val="4"/>
          <w:kern w:val="0"/>
          <w:sz w:val="24"/>
        </w:rPr>
        <w:t>（5）对以下情况实行一票否决。</w:t>
      </w:r>
    </w:p>
    <w:p>
      <w:pPr>
        <w:adjustRightInd w:val="0"/>
        <w:spacing w:line="276" w:lineRule="auto"/>
        <w:ind w:firstLine="496" w:firstLineChars="200"/>
        <w:rPr>
          <w:rFonts w:ascii="宋体" w:hAnsi="宋体" w:cs="宋体"/>
          <w:color w:val="auto"/>
          <w:spacing w:val="4"/>
          <w:kern w:val="0"/>
          <w:sz w:val="24"/>
        </w:rPr>
      </w:pPr>
      <w:r>
        <w:rPr>
          <w:rFonts w:hint="eastAsia" w:ascii="宋体" w:hAnsi="宋体" w:cs="宋体"/>
          <w:color w:val="auto"/>
          <w:spacing w:val="4"/>
          <w:kern w:val="0"/>
          <w:sz w:val="24"/>
        </w:rPr>
        <w:t>①组风不良，在师德师风建设测评中不满10分的。</w:t>
      </w:r>
    </w:p>
    <w:p>
      <w:pPr>
        <w:adjustRightInd w:val="0"/>
        <w:spacing w:line="276" w:lineRule="auto"/>
        <w:ind w:firstLine="496" w:firstLineChars="200"/>
        <w:rPr>
          <w:rFonts w:ascii="宋体" w:hAnsi="宋体" w:cs="宋体"/>
          <w:color w:val="auto"/>
          <w:spacing w:val="4"/>
          <w:kern w:val="0"/>
          <w:sz w:val="24"/>
        </w:rPr>
      </w:pPr>
      <w:r>
        <w:rPr>
          <w:rFonts w:hint="eastAsia" w:ascii="宋体" w:hAnsi="宋体" w:cs="宋体"/>
          <w:color w:val="auto"/>
          <w:spacing w:val="4"/>
          <w:kern w:val="0"/>
          <w:sz w:val="24"/>
        </w:rPr>
        <w:t>②在区内大型测试中，三个年级学科质量有2个年级不是第一或有一个年级位于全市第三名及以后的。</w:t>
      </w:r>
    </w:p>
    <w:p>
      <w:pPr>
        <w:adjustRightInd w:val="0"/>
        <w:spacing w:line="276" w:lineRule="auto"/>
        <w:ind w:firstLine="496" w:firstLineChars="200"/>
        <w:rPr>
          <w:rFonts w:ascii="宋体" w:hAnsi="宋体" w:cs="宋体"/>
          <w:color w:val="000000"/>
          <w:spacing w:val="4"/>
          <w:kern w:val="0"/>
          <w:sz w:val="24"/>
        </w:rPr>
      </w:pPr>
      <w:r>
        <w:rPr>
          <w:rFonts w:hint="eastAsia" w:ascii="宋体" w:hAnsi="宋体" w:cs="宋体"/>
          <w:color w:val="000000"/>
          <w:spacing w:val="4"/>
          <w:kern w:val="0"/>
          <w:sz w:val="24"/>
        </w:rPr>
        <w:t>③对教研室工作的各种过程资料，弄虚作假的。</w:t>
      </w:r>
    </w:p>
    <w:p>
      <w:pPr>
        <w:adjustRightInd w:val="0"/>
        <w:spacing w:before="156" w:beforeLines="50" w:line="276" w:lineRule="auto"/>
        <w:ind w:firstLine="498" w:firstLineChars="200"/>
        <w:rPr>
          <w:rFonts w:hint="eastAsia" w:ascii="宋体" w:hAnsi="宋体" w:cs="宋体"/>
          <w:b/>
          <w:bCs/>
          <w:color w:val="000000"/>
          <w:spacing w:val="4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spacing w:val="4"/>
          <w:kern w:val="0"/>
          <w:sz w:val="24"/>
        </w:rPr>
        <w:t>本建设方案，解释权在党委会、校长室。（自教代会通过后实施）</w:t>
      </w:r>
    </w:p>
    <w:p>
      <w:pPr>
        <w:adjustRightInd w:val="0"/>
        <w:spacing w:before="156" w:beforeLines="50" w:line="360" w:lineRule="exact"/>
        <w:rPr>
          <w:rFonts w:ascii="宋体" w:hAnsi="宋体" w:cs="宋体"/>
          <w:b/>
          <w:bCs/>
          <w:color w:val="000000"/>
          <w:spacing w:val="4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spacing w:val="4"/>
          <w:kern w:val="0"/>
          <w:sz w:val="24"/>
        </w:rPr>
        <w:t>附：江苏省海门中学优秀教研室考核量化评比细则(试行稿)</w:t>
      </w:r>
    </w:p>
    <w:tbl>
      <w:tblPr>
        <w:tblStyle w:val="4"/>
        <w:tblW w:w="86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2"/>
        <w:gridCol w:w="1168"/>
        <w:gridCol w:w="3214"/>
        <w:gridCol w:w="2059"/>
        <w:gridCol w:w="635"/>
        <w:gridCol w:w="7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2" w:type="dxa"/>
            <w:vAlign w:val="center"/>
          </w:tcPr>
          <w:p>
            <w:pPr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一级</w:t>
            </w:r>
          </w:p>
          <w:p>
            <w:pPr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指标</w:t>
            </w:r>
          </w:p>
        </w:tc>
        <w:tc>
          <w:tcPr>
            <w:tcW w:w="1168" w:type="dxa"/>
            <w:vAlign w:val="center"/>
          </w:tcPr>
          <w:p>
            <w:pPr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二级指标</w:t>
            </w:r>
          </w:p>
        </w:tc>
        <w:tc>
          <w:tcPr>
            <w:tcW w:w="3214" w:type="dxa"/>
            <w:vAlign w:val="center"/>
          </w:tcPr>
          <w:p>
            <w:pPr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具体内容</w:t>
            </w:r>
          </w:p>
        </w:tc>
        <w:tc>
          <w:tcPr>
            <w:tcW w:w="2059" w:type="dxa"/>
            <w:vAlign w:val="center"/>
          </w:tcPr>
          <w:p>
            <w:pPr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评分操作办法</w:t>
            </w:r>
          </w:p>
        </w:tc>
        <w:tc>
          <w:tcPr>
            <w:tcW w:w="635" w:type="dxa"/>
            <w:vAlign w:val="center"/>
          </w:tcPr>
          <w:p>
            <w:pPr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评分</w:t>
            </w: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评分</w:t>
            </w:r>
          </w:p>
          <w:p>
            <w:pPr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部门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7" w:hRule="atLeast"/>
        </w:trPr>
        <w:tc>
          <w:tcPr>
            <w:tcW w:w="812" w:type="dxa"/>
            <w:vMerge w:val="restart"/>
            <w:vAlign w:val="center"/>
          </w:tcPr>
          <w:p>
            <w:pPr>
              <w:jc w:val="center"/>
              <w:rPr>
                <w:b w:val="0"/>
                <w:bCs w:val="0"/>
                <w:color w:val="auto"/>
              </w:rPr>
            </w:pPr>
            <w:r>
              <w:rPr>
                <w:rFonts w:hint="eastAsia"/>
                <w:b w:val="0"/>
                <w:bCs w:val="0"/>
                <w:color w:val="auto"/>
              </w:rPr>
              <w:t>师资队伍建设</w:t>
            </w:r>
          </w:p>
          <w:p>
            <w:pPr>
              <w:jc w:val="center"/>
              <w:rPr>
                <w:b w:val="0"/>
                <w:bCs w:val="0"/>
                <w:color w:val="auto"/>
              </w:rPr>
            </w:pPr>
            <w:r>
              <w:rPr>
                <w:rFonts w:hint="eastAsia"/>
                <w:b w:val="0"/>
                <w:bCs w:val="0"/>
                <w:color w:val="auto"/>
              </w:rPr>
              <w:t>（50分）</w:t>
            </w:r>
          </w:p>
        </w:tc>
        <w:tc>
          <w:tcPr>
            <w:tcW w:w="1168" w:type="dxa"/>
            <w:vAlign w:val="center"/>
          </w:tcPr>
          <w:p>
            <w:pPr>
              <w:jc w:val="center"/>
              <w:rPr>
                <w:b w:val="0"/>
                <w:bCs w:val="0"/>
                <w:color w:val="auto"/>
              </w:rPr>
            </w:pPr>
            <w:r>
              <w:rPr>
                <w:rFonts w:hint="eastAsia"/>
                <w:b w:val="0"/>
                <w:bCs w:val="0"/>
                <w:color w:val="auto"/>
              </w:rPr>
              <w:t>师德师风建设</w:t>
            </w:r>
          </w:p>
          <w:p>
            <w:pPr>
              <w:jc w:val="center"/>
              <w:rPr>
                <w:b w:val="0"/>
                <w:bCs w:val="0"/>
                <w:color w:val="auto"/>
              </w:rPr>
            </w:pPr>
            <w:r>
              <w:rPr>
                <w:rFonts w:hint="eastAsia"/>
                <w:b w:val="0"/>
                <w:bCs w:val="0"/>
                <w:color w:val="auto"/>
              </w:rPr>
              <w:t>(15分)</w:t>
            </w:r>
          </w:p>
        </w:tc>
        <w:tc>
          <w:tcPr>
            <w:tcW w:w="3214" w:type="dxa"/>
            <w:vAlign w:val="center"/>
          </w:tcPr>
          <w:p>
            <w:pPr>
              <w:rPr>
                <w:b w:val="0"/>
                <w:bCs w:val="0"/>
                <w:color w:val="auto"/>
              </w:rPr>
            </w:pPr>
            <w:r>
              <w:rPr>
                <w:rFonts w:hint="eastAsia"/>
                <w:b w:val="0"/>
                <w:bCs w:val="0"/>
                <w:color w:val="auto"/>
              </w:rPr>
              <w:t>自觉遵守教师职业道德规范，为人师表，乐于奉献，善于钻研，团结和谐，自觉遵守学校各项规章制度；按是否能履行以上要求、执行情况等评价（以5分递减）</w:t>
            </w:r>
          </w:p>
        </w:tc>
        <w:tc>
          <w:tcPr>
            <w:tcW w:w="2059" w:type="dxa"/>
            <w:vAlign w:val="center"/>
          </w:tcPr>
          <w:p>
            <w:pPr>
              <w:jc w:val="left"/>
              <w:rPr>
                <w:b w:val="0"/>
                <w:bCs w:val="0"/>
                <w:color w:val="auto"/>
              </w:rPr>
            </w:pPr>
            <w:r>
              <w:rPr>
                <w:rFonts w:hint="eastAsia"/>
                <w:b w:val="0"/>
                <w:bCs w:val="0"/>
                <w:color w:val="auto"/>
              </w:rPr>
              <w:t>若有教师因违规家教、征订教辅、收受家长钱物、体罚或变相体罚学生、等行为受到学校以上处分或造成较坏影响的，本项得分为零。</w:t>
            </w:r>
          </w:p>
        </w:tc>
        <w:tc>
          <w:tcPr>
            <w:tcW w:w="635" w:type="dxa"/>
            <w:vAlign w:val="center"/>
          </w:tcPr>
          <w:p>
            <w:pPr>
              <w:jc w:val="center"/>
              <w:rPr>
                <w:b w:val="0"/>
                <w:bCs w:val="0"/>
                <w:color w:val="auto"/>
              </w:rPr>
            </w:pPr>
            <w:r>
              <w:rPr>
                <w:rFonts w:hint="eastAsia"/>
                <w:b w:val="0"/>
                <w:bCs w:val="0"/>
                <w:color w:val="auto"/>
              </w:rPr>
              <w:t>15-0</w:t>
            </w: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b w:val="0"/>
                <w:bCs w:val="0"/>
                <w:color w:val="auto"/>
              </w:rPr>
            </w:pPr>
            <w:r>
              <w:rPr>
                <w:rFonts w:hint="eastAsia"/>
                <w:b w:val="0"/>
                <w:bCs w:val="0"/>
                <w:color w:val="auto"/>
              </w:rPr>
              <w:t>纪委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7" w:hRule="atLeast"/>
        </w:trPr>
        <w:tc>
          <w:tcPr>
            <w:tcW w:w="812" w:type="dxa"/>
            <w:vMerge w:val="continue"/>
            <w:vAlign w:val="center"/>
          </w:tcPr>
          <w:p>
            <w:pPr>
              <w:jc w:val="center"/>
              <w:rPr>
                <w:b w:val="0"/>
                <w:bCs w:val="0"/>
                <w:color w:val="auto"/>
              </w:rPr>
            </w:pPr>
          </w:p>
        </w:tc>
        <w:tc>
          <w:tcPr>
            <w:tcW w:w="1168" w:type="dxa"/>
            <w:vAlign w:val="center"/>
          </w:tcPr>
          <w:p>
            <w:pPr>
              <w:jc w:val="center"/>
              <w:rPr>
                <w:b w:val="0"/>
                <w:bCs w:val="0"/>
                <w:color w:val="auto"/>
              </w:rPr>
            </w:pPr>
            <w:r>
              <w:rPr>
                <w:rFonts w:hint="eastAsia"/>
                <w:b w:val="0"/>
                <w:bCs w:val="0"/>
                <w:color w:val="auto"/>
              </w:rPr>
              <w:t>学术荣誉</w:t>
            </w:r>
          </w:p>
          <w:p>
            <w:pPr>
              <w:jc w:val="center"/>
              <w:rPr>
                <w:b w:val="0"/>
                <w:bCs w:val="0"/>
                <w:color w:val="auto"/>
              </w:rPr>
            </w:pPr>
            <w:r>
              <w:rPr>
                <w:rFonts w:hint="eastAsia"/>
                <w:b w:val="0"/>
                <w:bCs w:val="0"/>
                <w:color w:val="auto"/>
              </w:rPr>
              <w:t>（20分）</w:t>
            </w:r>
          </w:p>
        </w:tc>
        <w:tc>
          <w:tcPr>
            <w:tcW w:w="3214" w:type="dxa"/>
            <w:vAlign w:val="center"/>
          </w:tcPr>
          <w:p>
            <w:pPr>
              <w:rPr>
                <w:b w:val="0"/>
                <w:bCs w:val="0"/>
                <w:color w:val="auto"/>
              </w:rPr>
            </w:pPr>
            <w:r>
              <w:rPr>
                <w:rFonts w:hint="eastAsia"/>
                <w:b w:val="0"/>
                <w:bCs w:val="0"/>
                <w:color w:val="auto"/>
              </w:rPr>
              <w:t>特级教师、准特级教师；南通市学科带头人；南通市骨干教师、海门市学科带头人；海门市骨干教师、南通市教坛新秀；海门市教坛新秀。绝对数占比5分，相对数占比5分，增加数占比10分</w:t>
            </w:r>
          </w:p>
        </w:tc>
        <w:tc>
          <w:tcPr>
            <w:tcW w:w="2059" w:type="dxa"/>
            <w:vAlign w:val="center"/>
          </w:tcPr>
          <w:p>
            <w:pPr>
              <w:jc w:val="left"/>
              <w:rPr>
                <w:b w:val="0"/>
                <w:bCs w:val="0"/>
                <w:color w:val="auto"/>
              </w:rPr>
            </w:pPr>
            <w:r>
              <w:rPr>
                <w:rFonts w:hint="eastAsia"/>
                <w:b w:val="0"/>
                <w:bCs w:val="0"/>
                <w:color w:val="auto"/>
              </w:rPr>
              <w:t>绝对数是指各组有相关学术荣誉给10分；相对数则依据不同级别相应赋分，根据组内人均得分打分，均分最高的组以满分计，其余的组得分按照比例折算。</w:t>
            </w:r>
          </w:p>
        </w:tc>
        <w:tc>
          <w:tcPr>
            <w:tcW w:w="635" w:type="dxa"/>
            <w:vAlign w:val="center"/>
          </w:tcPr>
          <w:p>
            <w:pPr>
              <w:jc w:val="center"/>
              <w:rPr>
                <w:b w:val="0"/>
                <w:bCs w:val="0"/>
                <w:color w:val="auto"/>
              </w:rPr>
            </w:pPr>
            <w:r>
              <w:rPr>
                <w:rFonts w:hint="eastAsia"/>
                <w:b w:val="0"/>
                <w:bCs w:val="0"/>
                <w:color w:val="auto"/>
              </w:rPr>
              <w:t>20-0</w:t>
            </w: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b w:val="0"/>
                <w:bCs w:val="0"/>
                <w:color w:val="auto"/>
              </w:rPr>
            </w:pPr>
            <w:r>
              <w:rPr>
                <w:rFonts w:hint="eastAsia"/>
                <w:b w:val="0"/>
                <w:bCs w:val="0"/>
                <w:color w:val="auto"/>
              </w:rPr>
              <w:t>教发</w:t>
            </w:r>
          </w:p>
          <w:p>
            <w:pPr>
              <w:jc w:val="center"/>
              <w:rPr>
                <w:b w:val="0"/>
                <w:bCs w:val="0"/>
                <w:color w:val="auto"/>
              </w:rPr>
            </w:pPr>
            <w:r>
              <w:rPr>
                <w:rFonts w:hint="eastAsia"/>
                <w:b w:val="0"/>
                <w:bCs w:val="0"/>
                <w:color w:val="auto"/>
              </w:rPr>
              <w:t>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0" w:hRule="atLeast"/>
        </w:trPr>
        <w:tc>
          <w:tcPr>
            <w:tcW w:w="812" w:type="dxa"/>
            <w:vMerge w:val="continue"/>
            <w:vAlign w:val="center"/>
          </w:tcPr>
          <w:p>
            <w:pPr>
              <w:jc w:val="center"/>
              <w:rPr>
                <w:b w:val="0"/>
                <w:bCs w:val="0"/>
                <w:color w:val="auto"/>
              </w:rPr>
            </w:pPr>
          </w:p>
        </w:tc>
        <w:tc>
          <w:tcPr>
            <w:tcW w:w="1168" w:type="dxa"/>
            <w:vAlign w:val="center"/>
          </w:tcPr>
          <w:p>
            <w:pPr>
              <w:jc w:val="center"/>
              <w:rPr>
                <w:b w:val="0"/>
                <w:bCs w:val="0"/>
                <w:color w:val="auto"/>
              </w:rPr>
            </w:pPr>
            <w:r>
              <w:rPr>
                <w:rFonts w:hint="eastAsia"/>
                <w:b w:val="0"/>
                <w:bCs w:val="0"/>
                <w:color w:val="auto"/>
              </w:rPr>
              <w:t>青年教师培养</w:t>
            </w:r>
          </w:p>
          <w:p>
            <w:pPr>
              <w:jc w:val="center"/>
              <w:rPr>
                <w:b w:val="0"/>
                <w:bCs w:val="0"/>
                <w:color w:val="auto"/>
              </w:rPr>
            </w:pPr>
            <w:r>
              <w:rPr>
                <w:rFonts w:hint="eastAsia"/>
                <w:b w:val="0"/>
                <w:bCs w:val="0"/>
                <w:color w:val="auto"/>
              </w:rPr>
              <w:t>（15分）</w:t>
            </w:r>
          </w:p>
        </w:tc>
        <w:tc>
          <w:tcPr>
            <w:tcW w:w="3214" w:type="dxa"/>
            <w:vAlign w:val="center"/>
          </w:tcPr>
          <w:p>
            <w:pPr>
              <w:rPr>
                <w:b w:val="0"/>
                <w:bCs w:val="0"/>
                <w:color w:val="auto"/>
              </w:rPr>
            </w:pPr>
            <w:r>
              <w:rPr>
                <w:rFonts w:hint="eastAsia"/>
                <w:b w:val="0"/>
                <w:bCs w:val="0"/>
                <w:color w:val="auto"/>
              </w:rPr>
              <w:t>青年教师执教班级教学成绩列全年级前1/3；前1/2；前2/3；后1/3；（分别赋分15、12、9、6分）</w:t>
            </w:r>
          </w:p>
        </w:tc>
        <w:tc>
          <w:tcPr>
            <w:tcW w:w="2059" w:type="dxa"/>
            <w:vAlign w:val="center"/>
          </w:tcPr>
          <w:p>
            <w:pPr>
              <w:jc w:val="left"/>
              <w:rPr>
                <w:b w:val="0"/>
                <w:bCs w:val="0"/>
                <w:color w:val="auto"/>
              </w:rPr>
            </w:pPr>
            <w:r>
              <w:rPr>
                <w:rFonts w:hint="eastAsia"/>
                <w:b w:val="0"/>
                <w:bCs w:val="0"/>
                <w:color w:val="auto"/>
              </w:rPr>
              <w:t>青年教师指教龄</w:t>
            </w:r>
            <w:r>
              <w:rPr>
                <w:b w:val="0"/>
                <w:bCs w:val="0"/>
                <w:color w:val="auto"/>
              </w:rPr>
              <w:t>7</w:t>
            </w:r>
            <w:r>
              <w:rPr>
                <w:rFonts w:hint="eastAsia"/>
                <w:b w:val="0"/>
                <w:bCs w:val="0"/>
                <w:color w:val="auto"/>
              </w:rPr>
              <w:t xml:space="preserve">年内的青研会教师。各组根据人均得分排序评分，最高分的组得满分，其余的组得分按照比例折算。 </w:t>
            </w:r>
          </w:p>
        </w:tc>
        <w:tc>
          <w:tcPr>
            <w:tcW w:w="635" w:type="dxa"/>
            <w:vAlign w:val="center"/>
          </w:tcPr>
          <w:p>
            <w:pPr>
              <w:jc w:val="center"/>
              <w:rPr>
                <w:b w:val="0"/>
                <w:bCs w:val="0"/>
                <w:color w:val="auto"/>
              </w:rPr>
            </w:pPr>
            <w:r>
              <w:rPr>
                <w:rFonts w:hint="eastAsia"/>
                <w:b w:val="0"/>
                <w:bCs w:val="0"/>
                <w:color w:val="auto"/>
              </w:rPr>
              <w:t>15-0</w:t>
            </w: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b w:val="0"/>
                <w:bCs w:val="0"/>
                <w:color w:val="auto"/>
              </w:rPr>
            </w:pPr>
            <w:r>
              <w:rPr>
                <w:rFonts w:hint="eastAsia"/>
                <w:b w:val="0"/>
                <w:bCs w:val="0"/>
                <w:color w:val="auto"/>
              </w:rPr>
              <w:t>教务处、年级组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3" w:hRule="atLeast"/>
        </w:trPr>
        <w:tc>
          <w:tcPr>
            <w:tcW w:w="812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b w:val="0"/>
                <w:bCs w:val="0"/>
                <w:color w:val="auto"/>
              </w:rPr>
            </w:pPr>
            <w:r>
              <w:rPr>
                <w:rFonts w:hint="eastAsia"/>
                <w:b w:val="0"/>
                <w:bCs w:val="0"/>
                <w:color w:val="auto"/>
              </w:rPr>
              <w:t>教学</w:t>
            </w:r>
          </w:p>
          <w:p>
            <w:pPr>
              <w:spacing w:line="280" w:lineRule="exact"/>
              <w:jc w:val="center"/>
              <w:rPr>
                <w:b w:val="0"/>
                <w:bCs w:val="0"/>
                <w:color w:val="auto"/>
              </w:rPr>
            </w:pPr>
            <w:r>
              <w:rPr>
                <w:rFonts w:hint="eastAsia"/>
                <w:b w:val="0"/>
                <w:bCs w:val="0"/>
                <w:color w:val="auto"/>
              </w:rPr>
              <w:t>实绩</w:t>
            </w:r>
          </w:p>
          <w:p>
            <w:pPr>
              <w:spacing w:line="280" w:lineRule="exact"/>
              <w:jc w:val="center"/>
              <w:rPr>
                <w:b w:val="0"/>
                <w:bCs w:val="0"/>
                <w:color w:val="auto"/>
              </w:rPr>
            </w:pPr>
            <w:r>
              <w:rPr>
                <w:rFonts w:hint="eastAsia"/>
                <w:b w:val="0"/>
                <w:bCs w:val="0"/>
                <w:color w:val="auto"/>
              </w:rPr>
              <w:t>（60分）</w:t>
            </w:r>
          </w:p>
        </w:tc>
        <w:tc>
          <w:tcPr>
            <w:tcW w:w="1168" w:type="dxa"/>
            <w:vAlign w:val="center"/>
          </w:tcPr>
          <w:p>
            <w:pPr>
              <w:spacing w:line="280" w:lineRule="exact"/>
              <w:jc w:val="center"/>
              <w:rPr>
                <w:b w:val="0"/>
                <w:bCs w:val="0"/>
                <w:color w:val="auto"/>
              </w:rPr>
            </w:pPr>
            <w:r>
              <w:rPr>
                <w:rFonts w:hint="eastAsia"/>
                <w:b w:val="0"/>
                <w:bCs w:val="0"/>
                <w:color w:val="auto"/>
              </w:rPr>
              <w:t>高考成绩</w:t>
            </w:r>
          </w:p>
          <w:p>
            <w:pPr>
              <w:spacing w:line="280" w:lineRule="exact"/>
              <w:jc w:val="center"/>
              <w:rPr>
                <w:b w:val="0"/>
                <w:bCs w:val="0"/>
                <w:color w:val="auto"/>
              </w:rPr>
            </w:pPr>
            <w:r>
              <w:rPr>
                <w:rFonts w:hint="eastAsia"/>
                <w:b w:val="0"/>
                <w:bCs w:val="0"/>
                <w:color w:val="auto"/>
              </w:rPr>
              <w:t>（40分）</w:t>
            </w:r>
          </w:p>
        </w:tc>
        <w:tc>
          <w:tcPr>
            <w:tcW w:w="3214" w:type="dxa"/>
            <w:vAlign w:val="center"/>
          </w:tcPr>
          <w:p>
            <w:pPr>
              <w:spacing w:line="280" w:lineRule="exact"/>
              <w:rPr>
                <w:b w:val="0"/>
                <w:bCs w:val="0"/>
                <w:color w:val="auto"/>
              </w:rPr>
            </w:pPr>
            <w:r>
              <w:rPr>
                <w:rFonts w:hint="eastAsia"/>
                <w:b w:val="0"/>
                <w:bCs w:val="0"/>
                <w:color w:val="auto"/>
              </w:rPr>
              <w:t>参照高三考核条例中对均分及学科高分贡献的考核标准要求；（以10分递减，即40、30、20分）</w:t>
            </w:r>
          </w:p>
        </w:tc>
        <w:tc>
          <w:tcPr>
            <w:tcW w:w="2059" w:type="dxa"/>
            <w:vAlign w:val="center"/>
          </w:tcPr>
          <w:p>
            <w:pPr>
              <w:jc w:val="left"/>
              <w:rPr>
                <w:b w:val="0"/>
                <w:bCs w:val="0"/>
                <w:color w:val="auto"/>
              </w:rPr>
            </w:pPr>
            <w:r>
              <w:rPr>
                <w:rFonts w:hint="eastAsia"/>
                <w:b w:val="0"/>
                <w:bCs w:val="0"/>
                <w:color w:val="auto"/>
              </w:rPr>
              <w:t>音美组参照特长生录取情况及“三独”比赛；体育组参照特长生高考录取情况及南通抽测排名、参加区以上体育比赛情况；技术组参照省信息学测考试及科技类比赛成绩进行赋分。</w:t>
            </w:r>
          </w:p>
        </w:tc>
        <w:tc>
          <w:tcPr>
            <w:tcW w:w="635" w:type="dxa"/>
            <w:vAlign w:val="center"/>
          </w:tcPr>
          <w:p>
            <w:pPr>
              <w:jc w:val="center"/>
              <w:rPr>
                <w:b w:val="0"/>
                <w:bCs w:val="0"/>
                <w:color w:val="auto"/>
              </w:rPr>
            </w:pPr>
            <w:r>
              <w:rPr>
                <w:rFonts w:hint="eastAsia"/>
                <w:b w:val="0"/>
                <w:bCs w:val="0"/>
                <w:color w:val="auto"/>
              </w:rPr>
              <w:t>40-0</w:t>
            </w: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b w:val="0"/>
                <w:bCs w:val="0"/>
                <w:color w:val="auto"/>
              </w:rPr>
            </w:pPr>
            <w:r>
              <w:rPr>
                <w:rFonts w:hint="eastAsia"/>
                <w:b w:val="0"/>
                <w:bCs w:val="0"/>
                <w:color w:val="auto"/>
              </w:rPr>
              <w:t>教务处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4" w:hRule="atLeast"/>
        </w:trPr>
        <w:tc>
          <w:tcPr>
            <w:tcW w:w="812" w:type="dxa"/>
            <w:vMerge w:val="continue"/>
            <w:vAlign w:val="center"/>
          </w:tcPr>
          <w:p>
            <w:pPr>
              <w:spacing w:line="280" w:lineRule="exact"/>
              <w:jc w:val="left"/>
              <w:rPr>
                <w:b w:val="0"/>
                <w:bCs w:val="0"/>
                <w:color w:val="auto"/>
              </w:rPr>
            </w:pPr>
          </w:p>
        </w:tc>
        <w:tc>
          <w:tcPr>
            <w:tcW w:w="1168" w:type="dxa"/>
            <w:vAlign w:val="center"/>
          </w:tcPr>
          <w:p>
            <w:pPr>
              <w:spacing w:line="280" w:lineRule="exact"/>
              <w:jc w:val="left"/>
              <w:rPr>
                <w:b w:val="0"/>
                <w:bCs w:val="0"/>
                <w:color w:val="auto"/>
              </w:rPr>
            </w:pPr>
            <w:r>
              <w:rPr>
                <w:rFonts w:hint="eastAsia"/>
                <w:b w:val="0"/>
                <w:bCs w:val="0"/>
                <w:color w:val="auto"/>
              </w:rPr>
              <w:t>南通市或海门区期末调研20分</w:t>
            </w:r>
          </w:p>
          <w:p>
            <w:pPr>
              <w:spacing w:line="280" w:lineRule="exact"/>
              <w:jc w:val="left"/>
              <w:rPr>
                <w:b w:val="0"/>
                <w:bCs w:val="0"/>
                <w:color w:val="auto"/>
              </w:rPr>
            </w:pPr>
            <w:r>
              <w:rPr>
                <w:rFonts w:hint="eastAsia"/>
                <w:b w:val="0"/>
                <w:bCs w:val="0"/>
                <w:color w:val="auto"/>
              </w:rPr>
              <w:t>（高一、二、三均为20分）</w:t>
            </w:r>
          </w:p>
        </w:tc>
        <w:tc>
          <w:tcPr>
            <w:tcW w:w="3214" w:type="dxa"/>
            <w:vAlign w:val="center"/>
          </w:tcPr>
          <w:p>
            <w:pPr>
              <w:spacing w:line="280" w:lineRule="exact"/>
              <w:jc w:val="left"/>
              <w:rPr>
                <w:b w:val="0"/>
                <w:bCs w:val="0"/>
                <w:color w:val="auto"/>
              </w:rPr>
            </w:pPr>
          </w:p>
          <w:p>
            <w:pPr>
              <w:spacing w:line="280" w:lineRule="exact"/>
              <w:jc w:val="left"/>
              <w:rPr>
                <w:b w:val="0"/>
                <w:bCs w:val="0"/>
                <w:color w:val="auto"/>
              </w:rPr>
            </w:pPr>
            <w:r>
              <w:rPr>
                <w:rFonts w:hint="eastAsia"/>
                <w:b w:val="0"/>
                <w:bCs w:val="0"/>
                <w:color w:val="auto"/>
              </w:rPr>
              <w:t>参照各年级考核中的均分和高分学科贡献标准进行考核 （以3分递减）</w:t>
            </w:r>
          </w:p>
        </w:tc>
        <w:tc>
          <w:tcPr>
            <w:tcW w:w="2059" w:type="dxa"/>
            <w:vAlign w:val="center"/>
          </w:tcPr>
          <w:p>
            <w:pPr>
              <w:jc w:val="left"/>
              <w:rPr>
                <w:b w:val="0"/>
                <w:bCs w:val="0"/>
                <w:color w:val="auto"/>
              </w:rPr>
            </w:pPr>
            <w:r>
              <w:rPr>
                <w:rFonts w:hint="eastAsia"/>
                <w:b w:val="0"/>
                <w:bCs w:val="0"/>
                <w:color w:val="auto"/>
              </w:rPr>
              <w:t>三个年级得分均分即为该教研组得分</w:t>
            </w:r>
          </w:p>
          <w:p>
            <w:pPr>
              <w:jc w:val="left"/>
              <w:rPr>
                <w:b w:val="0"/>
                <w:bCs w:val="0"/>
                <w:color w:val="auto"/>
              </w:rPr>
            </w:pPr>
            <w:r>
              <w:rPr>
                <w:rFonts w:hint="eastAsia"/>
                <w:b w:val="0"/>
                <w:bCs w:val="0"/>
                <w:color w:val="auto"/>
              </w:rPr>
              <w:t>非高考科目参照日常教学开展情况、学考成绩、特长生比赛、科技创新比赛、重大活动组织、满意度测评等情况赋分</w:t>
            </w:r>
          </w:p>
        </w:tc>
        <w:tc>
          <w:tcPr>
            <w:tcW w:w="635" w:type="dxa"/>
            <w:vAlign w:val="center"/>
          </w:tcPr>
          <w:p>
            <w:pPr>
              <w:jc w:val="left"/>
              <w:rPr>
                <w:b w:val="0"/>
                <w:bCs w:val="0"/>
                <w:color w:val="auto"/>
              </w:rPr>
            </w:pPr>
            <w:r>
              <w:rPr>
                <w:rFonts w:hint="eastAsia"/>
                <w:b w:val="0"/>
                <w:bCs w:val="0"/>
                <w:color w:val="auto"/>
              </w:rPr>
              <w:t>20-0</w:t>
            </w:r>
          </w:p>
        </w:tc>
        <w:tc>
          <w:tcPr>
            <w:tcW w:w="725" w:type="dxa"/>
            <w:vAlign w:val="center"/>
          </w:tcPr>
          <w:p>
            <w:pPr>
              <w:jc w:val="left"/>
              <w:rPr>
                <w:b w:val="0"/>
                <w:bCs w:val="0"/>
                <w:color w:val="auto"/>
              </w:rPr>
            </w:pPr>
            <w:r>
              <w:rPr>
                <w:rFonts w:hint="eastAsia"/>
                <w:b w:val="0"/>
                <w:bCs w:val="0"/>
                <w:color w:val="auto"/>
              </w:rPr>
              <w:t>教务处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3" w:hRule="atLeast"/>
        </w:trPr>
        <w:tc>
          <w:tcPr>
            <w:tcW w:w="812" w:type="dxa"/>
            <w:vMerge w:val="restart"/>
            <w:vAlign w:val="center"/>
          </w:tcPr>
          <w:p>
            <w:pPr>
              <w:spacing w:line="280" w:lineRule="exact"/>
              <w:jc w:val="left"/>
              <w:rPr>
                <w:b w:val="0"/>
                <w:bCs w:val="0"/>
                <w:color w:val="auto"/>
              </w:rPr>
            </w:pPr>
            <w:r>
              <w:rPr>
                <w:rFonts w:hint="eastAsia"/>
                <w:b w:val="0"/>
                <w:bCs w:val="0"/>
                <w:color w:val="auto"/>
              </w:rPr>
              <w:t>教学</w:t>
            </w:r>
          </w:p>
          <w:p>
            <w:pPr>
              <w:spacing w:line="280" w:lineRule="exact"/>
              <w:jc w:val="left"/>
              <w:rPr>
                <w:b w:val="0"/>
                <w:bCs w:val="0"/>
                <w:color w:val="auto"/>
              </w:rPr>
            </w:pPr>
            <w:r>
              <w:rPr>
                <w:rFonts w:hint="eastAsia"/>
                <w:b w:val="0"/>
                <w:bCs w:val="0"/>
                <w:color w:val="auto"/>
              </w:rPr>
              <w:t>科研</w:t>
            </w:r>
          </w:p>
          <w:p>
            <w:pPr>
              <w:spacing w:line="280" w:lineRule="exact"/>
              <w:jc w:val="left"/>
              <w:rPr>
                <w:b w:val="0"/>
                <w:bCs w:val="0"/>
                <w:color w:val="auto"/>
              </w:rPr>
            </w:pPr>
            <w:r>
              <w:rPr>
                <w:rFonts w:hint="eastAsia"/>
                <w:b w:val="0"/>
                <w:bCs w:val="0"/>
                <w:color w:val="auto"/>
              </w:rPr>
              <w:t>（30分）</w:t>
            </w:r>
          </w:p>
        </w:tc>
        <w:tc>
          <w:tcPr>
            <w:tcW w:w="1168" w:type="dxa"/>
            <w:vAlign w:val="center"/>
          </w:tcPr>
          <w:p>
            <w:pPr>
              <w:spacing w:line="280" w:lineRule="exact"/>
              <w:jc w:val="left"/>
              <w:rPr>
                <w:b w:val="0"/>
                <w:bCs w:val="0"/>
                <w:color w:val="auto"/>
              </w:rPr>
            </w:pPr>
            <w:r>
              <w:rPr>
                <w:rFonts w:hint="eastAsia"/>
                <w:b w:val="0"/>
                <w:bCs w:val="0"/>
                <w:color w:val="auto"/>
              </w:rPr>
              <w:t>课题研究</w:t>
            </w:r>
          </w:p>
          <w:p>
            <w:pPr>
              <w:spacing w:line="280" w:lineRule="exact"/>
              <w:jc w:val="left"/>
              <w:rPr>
                <w:b w:val="0"/>
                <w:bCs w:val="0"/>
                <w:color w:val="auto"/>
              </w:rPr>
            </w:pPr>
            <w:r>
              <w:rPr>
                <w:rFonts w:hint="eastAsia"/>
                <w:b w:val="0"/>
                <w:bCs w:val="0"/>
                <w:color w:val="auto"/>
              </w:rPr>
              <w:t>（10分）</w:t>
            </w:r>
          </w:p>
        </w:tc>
        <w:tc>
          <w:tcPr>
            <w:tcW w:w="3214" w:type="dxa"/>
            <w:vAlign w:val="center"/>
          </w:tcPr>
          <w:p>
            <w:pPr>
              <w:spacing w:line="280" w:lineRule="exact"/>
              <w:jc w:val="left"/>
              <w:rPr>
                <w:b w:val="0"/>
                <w:bCs w:val="0"/>
                <w:color w:val="auto"/>
              </w:rPr>
            </w:pPr>
            <w:r>
              <w:rPr>
                <w:rFonts w:hint="eastAsia"/>
                <w:b w:val="0"/>
                <w:bCs w:val="0"/>
                <w:color w:val="auto"/>
              </w:rPr>
              <w:t>组内有省级以上课题且研究正常；有大市级课题且研究正常；有县级课题且研究正常；有校级课题且研究正常；（以2分递减）</w:t>
            </w:r>
          </w:p>
        </w:tc>
        <w:tc>
          <w:tcPr>
            <w:tcW w:w="2059" w:type="dxa"/>
            <w:vAlign w:val="center"/>
          </w:tcPr>
          <w:p>
            <w:pPr>
              <w:jc w:val="left"/>
              <w:rPr>
                <w:b w:val="0"/>
                <w:bCs w:val="0"/>
                <w:color w:val="auto"/>
              </w:rPr>
            </w:pPr>
            <w:r>
              <w:rPr>
                <w:rFonts w:hint="eastAsia"/>
                <w:b w:val="0"/>
                <w:bCs w:val="0"/>
                <w:color w:val="auto"/>
              </w:rPr>
              <w:t>课题研究若超期，则不计分</w:t>
            </w:r>
          </w:p>
        </w:tc>
        <w:tc>
          <w:tcPr>
            <w:tcW w:w="635" w:type="dxa"/>
            <w:vAlign w:val="center"/>
          </w:tcPr>
          <w:p>
            <w:pPr>
              <w:jc w:val="left"/>
              <w:rPr>
                <w:b w:val="0"/>
                <w:bCs w:val="0"/>
                <w:color w:val="auto"/>
              </w:rPr>
            </w:pPr>
            <w:r>
              <w:rPr>
                <w:rFonts w:hint="eastAsia"/>
                <w:b w:val="0"/>
                <w:bCs w:val="0"/>
                <w:color w:val="auto"/>
              </w:rPr>
              <w:t>10-0</w:t>
            </w:r>
          </w:p>
        </w:tc>
        <w:tc>
          <w:tcPr>
            <w:tcW w:w="725" w:type="dxa"/>
            <w:vAlign w:val="center"/>
          </w:tcPr>
          <w:p>
            <w:pPr>
              <w:jc w:val="left"/>
              <w:rPr>
                <w:b w:val="0"/>
                <w:bCs w:val="0"/>
                <w:color w:val="auto"/>
              </w:rPr>
            </w:pPr>
            <w:r>
              <w:rPr>
                <w:rFonts w:hint="eastAsia"/>
                <w:b w:val="0"/>
                <w:bCs w:val="0"/>
                <w:color w:val="auto"/>
              </w:rPr>
              <w:t>教科处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1" w:hRule="atLeast"/>
        </w:trPr>
        <w:tc>
          <w:tcPr>
            <w:tcW w:w="812" w:type="dxa"/>
            <w:vMerge w:val="continue"/>
            <w:vAlign w:val="center"/>
          </w:tcPr>
          <w:p>
            <w:pPr>
              <w:spacing w:line="280" w:lineRule="exact"/>
              <w:jc w:val="left"/>
              <w:rPr>
                <w:b w:val="0"/>
                <w:bCs w:val="0"/>
                <w:color w:val="auto"/>
              </w:rPr>
            </w:pPr>
          </w:p>
        </w:tc>
        <w:tc>
          <w:tcPr>
            <w:tcW w:w="1168" w:type="dxa"/>
            <w:vAlign w:val="center"/>
          </w:tcPr>
          <w:p>
            <w:pPr>
              <w:spacing w:line="280" w:lineRule="exact"/>
              <w:jc w:val="left"/>
              <w:rPr>
                <w:b w:val="0"/>
                <w:bCs w:val="0"/>
                <w:color w:val="auto"/>
              </w:rPr>
            </w:pPr>
            <w:r>
              <w:rPr>
                <w:rFonts w:hint="eastAsia"/>
                <w:b w:val="0"/>
                <w:bCs w:val="0"/>
                <w:color w:val="auto"/>
              </w:rPr>
              <w:t>发表论文</w:t>
            </w:r>
          </w:p>
          <w:p>
            <w:pPr>
              <w:spacing w:line="280" w:lineRule="exact"/>
              <w:jc w:val="left"/>
              <w:rPr>
                <w:b w:val="0"/>
                <w:bCs w:val="0"/>
                <w:color w:val="auto"/>
              </w:rPr>
            </w:pPr>
            <w:r>
              <w:rPr>
                <w:rFonts w:hint="eastAsia"/>
                <w:b w:val="0"/>
                <w:bCs w:val="0"/>
                <w:color w:val="auto"/>
              </w:rPr>
              <w:t>（20分）</w:t>
            </w:r>
          </w:p>
        </w:tc>
        <w:tc>
          <w:tcPr>
            <w:tcW w:w="3214" w:type="dxa"/>
            <w:vAlign w:val="center"/>
          </w:tcPr>
          <w:p>
            <w:pPr>
              <w:spacing w:line="280" w:lineRule="exact"/>
              <w:jc w:val="left"/>
              <w:rPr>
                <w:b w:val="0"/>
                <w:bCs w:val="0"/>
                <w:color w:val="auto"/>
              </w:rPr>
            </w:pPr>
            <w:r>
              <w:rPr>
                <w:rFonts w:hint="eastAsia"/>
                <w:b w:val="0"/>
                <w:bCs w:val="0"/>
                <w:color w:val="auto"/>
              </w:rPr>
              <w:t>人人有论文发表、且省级以上论文占比达50%；人人发表论文；有70%以上教师发表论文；有50%以上教师发表论文；（以5分递减）</w:t>
            </w:r>
          </w:p>
        </w:tc>
        <w:tc>
          <w:tcPr>
            <w:tcW w:w="2059" w:type="dxa"/>
            <w:vAlign w:val="center"/>
          </w:tcPr>
          <w:p>
            <w:pPr>
              <w:jc w:val="left"/>
              <w:rPr>
                <w:b w:val="0"/>
                <w:bCs w:val="0"/>
                <w:color w:val="auto"/>
              </w:rPr>
            </w:pPr>
            <w:r>
              <w:rPr>
                <w:rFonts w:hint="eastAsia"/>
                <w:b w:val="0"/>
                <w:bCs w:val="0"/>
                <w:color w:val="auto"/>
              </w:rPr>
              <w:t>北大核心期刊论文另赋每篇1分</w:t>
            </w:r>
          </w:p>
        </w:tc>
        <w:tc>
          <w:tcPr>
            <w:tcW w:w="635" w:type="dxa"/>
            <w:vAlign w:val="center"/>
          </w:tcPr>
          <w:p>
            <w:pPr>
              <w:jc w:val="left"/>
              <w:rPr>
                <w:b w:val="0"/>
                <w:bCs w:val="0"/>
                <w:color w:val="auto"/>
              </w:rPr>
            </w:pPr>
            <w:r>
              <w:rPr>
                <w:rFonts w:hint="eastAsia"/>
                <w:b w:val="0"/>
                <w:bCs w:val="0"/>
                <w:color w:val="auto"/>
              </w:rPr>
              <w:t>20-0</w:t>
            </w:r>
          </w:p>
        </w:tc>
        <w:tc>
          <w:tcPr>
            <w:tcW w:w="725" w:type="dxa"/>
            <w:vAlign w:val="center"/>
          </w:tcPr>
          <w:p>
            <w:pPr>
              <w:jc w:val="left"/>
              <w:rPr>
                <w:b w:val="0"/>
                <w:bCs w:val="0"/>
                <w:color w:val="auto"/>
              </w:rPr>
            </w:pPr>
            <w:r>
              <w:rPr>
                <w:rFonts w:hint="eastAsia"/>
                <w:b w:val="0"/>
                <w:bCs w:val="0"/>
                <w:color w:val="auto"/>
              </w:rPr>
              <w:t>教科处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5" w:hRule="atLeast"/>
        </w:trPr>
        <w:tc>
          <w:tcPr>
            <w:tcW w:w="812" w:type="dxa"/>
            <w:vMerge w:val="restart"/>
            <w:vAlign w:val="center"/>
          </w:tcPr>
          <w:p>
            <w:pPr>
              <w:spacing w:line="280" w:lineRule="exact"/>
              <w:jc w:val="left"/>
              <w:rPr>
                <w:b w:val="0"/>
                <w:bCs w:val="0"/>
                <w:color w:val="auto"/>
              </w:rPr>
            </w:pPr>
            <w:r>
              <w:rPr>
                <w:rFonts w:hint="eastAsia"/>
                <w:b w:val="0"/>
                <w:bCs w:val="0"/>
                <w:color w:val="auto"/>
              </w:rPr>
              <w:t>教研</w:t>
            </w:r>
          </w:p>
          <w:p>
            <w:pPr>
              <w:spacing w:line="280" w:lineRule="exact"/>
              <w:jc w:val="left"/>
              <w:rPr>
                <w:b w:val="0"/>
                <w:bCs w:val="0"/>
                <w:color w:val="auto"/>
              </w:rPr>
            </w:pPr>
            <w:r>
              <w:rPr>
                <w:rFonts w:hint="eastAsia"/>
                <w:b w:val="0"/>
                <w:bCs w:val="0"/>
                <w:color w:val="auto"/>
              </w:rPr>
              <w:t>教改</w:t>
            </w:r>
          </w:p>
          <w:p>
            <w:pPr>
              <w:spacing w:line="280" w:lineRule="exact"/>
              <w:jc w:val="left"/>
              <w:rPr>
                <w:b w:val="0"/>
                <w:bCs w:val="0"/>
                <w:color w:val="auto"/>
              </w:rPr>
            </w:pPr>
            <w:r>
              <w:rPr>
                <w:rFonts w:hint="eastAsia"/>
                <w:b w:val="0"/>
                <w:bCs w:val="0"/>
                <w:color w:val="auto"/>
              </w:rPr>
              <w:t>活动</w:t>
            </w:r>
          </w:p>
          <w:p>
            <w:pPr>
              <w:spacing w:line="280" w:lineRule="exact"/>
              <w:jc w:val="left"/>
              <w:rPr>
                <w:b w:val="0"/>
                <w:bCs w:val="0"/>
                <w:color w:val="auto"/>
              </w:rPr>
            </w:pPr>
            <w:r>
              <w:rPr>
                <w:rFonts w:hint="eastAsia"/>
                <w:b w:val="0"/>
                <w:bCs w:val="0"/>
                <w:color w:val="auto"/>
              </w:rPr>
              <w:t>（40分）</w:t>
            </w:r>
          </w:p>
        </w:tc>
        <w:tc>
          <w:tcPr>
            <w:tcW w:w="1168" w:type="dxa"/>
            <w:vAlign w:val="center"/>
          </w:tcPr>
          <w:p>
            <w:pPr>
              <w:spacing w:line="280" w:lineRule="exact"/>
              <w:jc w:val="left"/>
              <w:rPr>
                <w:b w:val="0"/>
                <w:bCs w:val="0"/>
                <w:color w:val="auto"/>
              </w:rPr>
            </w:pPr>
            <w:r>
              <w:rPr>
                <w:rFonts w:hint="eastAsia"/>
                <w:b w:val="0"/>
                <w:bCs w:val="0"/>
                <w:color w:val="auto"/>
              </w:rPr>
              <w:t>集体备课</w:t>
            </w:r>
          </w:p>
          <w:p>
            <w:pPr>
              <w:spacing w:line="280" w:lineRule="exact"/>
              <w:jc w:val="left"/>
              <w:rPr>
                <w:b w:val="0"/>
                <w:bCs w:val="0"/>
                <w:color w:val="auto"/>
              </w:rPr>
            </w:pPr>
            <w:r>
              <w:rPr>
                <w:rFonts w:hint="eastAsia"/>
                <w:b w:val="0"/>
                <w:bCs w:val="0"/>
                <w:color w:val="auto"/>
              </w:rPr>
              <w:t>（10分）</w:t>
            </w:r>
          </w:p>
        </w:tc>
        <w:tc>
          <w:tcPr>
            <w:tcW w:w="3214" w:type="dxa"/>
            <w:vAlign w:val="center"/>
          </w:tcPr>
          <w:p>
            <w:pPr>
              <w:spacing w:line="280" w:lineRule="exact"/>
              <w:jc w:val="left"/>
              <w:rPr>
                <w:b w:val="0"/>
                <w:bCs w:val="0"/>
                <w:color w:val="auto"/>
              </w:rPr>
            </w:pPr>
            <w:r>
              <w:rPr>
                <w:rFonts w:hint="eastAsia"/>
                <w:b w:val="0"/>
                <w:bCs w:val="0"/>
                <w:color w:val="auto"/>
              </w:rPr>
              <w:t>集体备课组织与研究情况正常高效、一般及较差；大型考试中组内教师之间均分差异正常（同系列之间：数学最高与最低小于</w:t>
            </w:r>
            <w:r>
              <w:rPr>
                <w:b w:val="0"/>
                <w:bCs w:val="0"/>
                <w:color w:val="auto"/>
              </w:rPr>
              <w:t>8</w:t>
            </w:r>
            <w:r>
              <w:rPr>
                <w:rFonts w:hint="eastAsia"/>
                <w:b w:val="0"/>
                <w:bCs w:val="0"/>
                <w:color w:val="auto"/>
              </w:rPr>
              <w:t>分，其余理科最高与最低小于5分，文科最高与最低小于3分）；（以2分递减）</w:t>
            </w:r>
          </w:p>
        </w:tc>
        <w:tc>
          <w:tcPr>
            <w:tcW w:w="2059" w:type="dxa"/>
            <w:vAlign w:val="center"/>
          </w:tcPr>
          <w:p>
            <w:pPr>
              <w:jc w:val="left"/>
              <w:rPr>
                <w:b w:val="0"/>
                <w:bCs w:val="0"/>
                <w:color w:val="auto"/>
              </w:rPr>
            </w:pPr>
            <w:r>
              <w:rPr>
                <w:rFonts w:hint="eastAsia"/>
                <w:b w:val="0"/>
                <w:bCs w:val="0"/>
                <w:color w:val="auto"/>
              </w:rPr>
              <w:t>由各年级组负责对本年级各学科集备情况打分，以三个备课组的均分作为学科组最终得分</w:t>
            </w:r>
          </w:p>
        </w:tc>
        <w:tc>
          <w:tcPr>
            <w:tcW w:w="635" w:type="dxa"/>
            <w:vAlign w:val="center"/>
          </w:tcPr>
          <w:p>
            <w:pPr>
              <w:jc w:val="left"/>
              <w:rPr>
                <w:b w:val="0"/>
                <w:bCs w:val="0"/>
                <w:color w:val="auto"/>
              </w:rPr>
            </w:pPr>
            <w:r>
              <w:rPr>
                <w:rFonts w:hint="eastAsia"/>
                <w:b w:val="0"/>
                <w:bCs w:val="0"/>
                <w:color w:val="auto"/>
              </w:rPr>
              <w:t>10-0</w:t>
            </w:r>
          </w:p>
        </w:tc>
        <w:tc>
          <w:tcPr>
            <w:tcW w:w="725" w:type="dxa"/>
            <w:vAlign w:val="center"/>
          </w:tcPr>
          <w:p>
            <w:pPr>
              <w:jc w:val="left"/>
              <w:rPr>
                <w:b w:val="0"/>
                <w:bCs w:val="0"/>
                <w:color w:val="auto"/>
              </w:rPr>
            </w:pPr>
            <w:r>
              <w:rPr>
                <w:rFonts w:hint="eastAsia"/>
                <w:b w:val="0"/>
                <w:bCs w:val="0"/>
                <w:color w:val="auto"/>
              </w:rPr>
              <w:t>年级组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0" w:hRule="atLeast"/>
        </w:trPr>
        <w:tc>
          <w:tcPr>
            <w:tcW w:w="812" w:type="dxa"/>
            <w:vMerge w:val="continue"/>
            <w:vAlign w:val="center"/>
          </w:tcPr>
          <w:p>
            <w:pPr>
              <w:spacing w:line="280" w:lineRule="exact"/>
              <w:jc w:val="left"/>
              <w:rPr>
                <w:b w:val="0"/>
                <w:bCs w:val="0"/>
                <w:color w:val="auto"/>
              </w:rPr>
            </w:pPr>
          </w:p>
        </w:tc>
        <w:tc>
          <w:tcPr>
            <w:tcW w:w="1168" w:type="dxa"/>
            <w:vAlign w:val="center"/>
          </w:tcPr>
          <w:p>
            <w:pPr>
              <w:spacing w:line="280" w:lineRule="exact"/>
              <w:jc w:val="left"/>
              <w:rPr>
                <w:b w:val="0"/>
                <w:bCs w:val="0"/>
                <w:color w:val="auto"/>
              </w:rPr>
            </w:pPr>
            <w:r>
              <w:rPr>
                <w:rFonts w:hint="eastAsia"/>
                <w:b w:val="0"/>
                <w:bCs w:val="0"/>
                <w:color w:val="auto"/>
              </w:rPr>
              <w:t>教研活动</w:t>
            </w:r>
          </w:p>
          <w:p>
            <w:pPr>
              <w:spacing w:line="280" w:lineRule="exact"/>
              <w:jc w:val="left"/>
              <w:rPr>
                <w:b w:val="0"/>
                <w:bCs w:val="0"/>
                <w:color w:val="auto"/>
              </w:rPr>
            </w:pPr>
            <w:r>
              <w:rPr>
                <w:rFonts w:hint="eastAsia"/>
                <w:b w:val="0"/>
                <w:bCs w:val="0"/>
                <w:color w:val="auto"/>
              </w:rPr>
              <w:t>（10分）</w:t>
            </w:r>
          </w:p>
        </w:tc>
        <w:tc>
          <w:tcPr>
            <w:tcW w:w="3214" w:type="dxa"/>
            <w:vAlign w:val="center"/>
          </w:tcPr>
          <w:p>
            <w:pPr>
              <w:spacing w:line="280" w:lineRule="exact"/>
              <w:jc w:val="left"/>
              <w:rPr>
                <w:b w:val="0"/>
                <w:bCs w:val="0"/>
                <w:color w:val="auto"/>
              </w:rPr>
            </w:pPr>
            <w:r>
              <w:rPr>
                <w:rFonts w:hint="eastAsia"/>
                <w:b w:val="0"/>
                <w:bCs w:val="0"/>
                <w:color w:val="auto"/>
              </w:rPr>
              <w:t>每次教研活动主题明确，按计划精心组织，研讨气氛浓郁，过程资料完备；能按计划组织，并注重过程资料积累；教研活动组织次数较少，缺乏研究氛围，有无故缺席或旷研情况；（以3分递减）</w:t>
            </w:r>
          </w:p>
        </w:tc>
        <w:tc>
          <w:tcPr>
            <w:tcW w:w="2059" w:type="dxa"/>
            <w:vAlign w:val="center"/>
          </w:tcPr>
          <w:p>
            <w:pPr>
              <w:jc w:val="left"/>
              <w:rPr>
                <w:b w:val="0"/>
                <w:bCs w:val="0"/>
                <w:color w:val="auto"/>
              </w:rPr>
            </w:pPr>
            <w:r>
              <w:rPr>
                <w:rFonts w:hint="eastAsia"/>
                <w:b w:val="0"/>
                <w:bCs w:val="0"/>
                <w:color w:val="auto"/>
              </w:rPr>
              <w:t>根据各教研组上交的计划、实际开展活动情况（含次数、参与度、研讨情况）以及相关过程性资料评分</w:t>
            </w:r>
          </w:p>
        </w:tc>
        <w:tc>
          <w:tcPr>
            <w:tcW w:w="635" w:type="dxa"/>
            <w:vAlign w:val="center"/>
          </w:tcPr>
          <w:p>
            <w:pPr>
              <w:jc w:val="left"/>
              <w:rPr>
                <w:b w:val="0"/>
                <w:bCs w:val="0"/>
                <w:color w:val="auto"/>
              </w:rPr>
            </w:pPr>
            <w:r>
              <w:rPr>
                <w:rFonts w:hint="eastAsia"/>
                <w:b w:val="0"/>
                <w:bCs w:val="0"/>
                <w:color w:val="auto"/>
              </w:rPr>
              <w:t>10-0</w:t>
            </w:r>
          </w:p>
        </w:tc>
        <w:tc>
          <w:tcPr>
            <w:tcW w:w="725" w:type="dxa"/>
            <w:vAlign w:val="center"/>
          </w:tcPr>
          <w:p>
            <w:pPr>
              <w:jc w:val="left"/>
              <w:rPr>
                <w:b w:val="0"/>
                <w:bCs w:val="0"/>
                <w:color w:val="auto"/>
              </w:rPr>
            </w:pPr>
            <w:r>
              <w:rPr>
                <w:rFonts w:hint="eastAsia"/>
                <w:b w:val="0"/>
                <w:bCs w:val="0"/>
                <w:color w:val="auto"/>
              </w:rPr>
              <w:t>教务处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9" w:hRule="atLeast"/>
        </w:trPr>
        <w:tc>
          <w:tcPr>
            <w:tcW w:w="812" w:type="dxa"/>
            <w:vMerge w:val="continue"/>
            <w:vAlign w:val="center"/>
          </w:tcPr>
          <w:p>
            <w:pPr>
              <w:spacing w:line="280" w:lineRule="exact"/>
              <w:jc w:val="left"/>
              <w:rPr>
                <w:b w:val="0"/>
                <w:bCs w:val="0"/>
                <w:color w:val="auto"/>
              </w:rPr>
            </w:pPr>
          </w:p>
        </w:tc>
        <w:tc>
          <w:tcPr>
            <w:tcW w:w="1168" w:type="dxa"/>
            <w:vAlign w:val="center"/>
          </w:tcPr>
          <w:p>
            <w:pPr>
              <w:spacing w:line="280" w:lineRule="exact"/>
              <w:jc w:val="left"/>
              <w:rPr>
                <w:b w:val="0"/>
                <w:bCs w:val="0"/>
                <w:color w:val="auto"/>
              </w:rPr>
            </w:pPr>
            <w:r>
              <w:rPr>
                <w:rFonts w:hint="eastAsia"/>
                <w:b w:val="0"/>
                <w:bCs w:val="0"/>
                <w:color w:val="auto"/>
              </w:rPr>
              <w:t>课程改革</w:t>
            </w:r>
          </w:p>
          <w:p>
            <w:pPr>
              <w:spacing w:line="280" w:lineRule="exact"/>
              <w:jc w:val="left"/>
              <w:rPr>
                <w:b w:val="0"/>
                <w:bCs w:val="0"/>
                <w:color w:val="auto"/>
              </w:rPr>
            </w:pPr>
            <w:r>
              <w:rPr>
                <w:rFonts w:hint="eastAsia"/>
                <w:b w:val="0"/>
                <w:bCs w:val="0"/>
                <w:color w:val="auto"/>
              </w:rPr>
              <w:t>（10分）</w:t>
            </w:r>
          </w:p>
        </w:tc>
        <w:tc>
          <w:tcPr>
            <w:tcW w:w="3214" w:type="dxa"/>
            <w:vAlign w:val="center"/>
          </w:tcPr>
          <w:p>
            <w:pPr>
              <w:spacing w:line="280" w:lineRule="exact"/>
              <w:jc w:val="left"/>
              <w:rPr>
                <w:b w:val="0"/>
                <w:bCs w:val="0"/>
                <w:color w:val="auto"/>
              </w:rPr>
            </w:pPr>
            <w:r>
              <w:rPr>
                <w:rFonts w:hint="eastAsia"/>
                <w:b w:val="0"/>
                <w:bCs w:val="0"/>
                <w:color w:val="auto"/>
              </w:rPr>
              <w:t>积极参与新课程改革，参与面广，课程理念新，课改面貌力度大。（以3分递减）</w:t>
            </w:r>
          </w:p>
        </w:tc>
        <w:tc>
          <w:tcPr>
            <w:tcW w:w="2059" w:type="dxa"/>
            <w:vAlign w:val="center"/>
          </w:tcPr>
          <w:p>
            <w:pPr>
              <w:jc w:val="left"/>
              <w:rPr>
                <w:b w:val="0"/>
                <w:bCs w:val="0"/>
                <w:color w:val="auto"/>
              </w:rPr>
            </w:pPr>
            <w:r>
              <w:rPr>
                <w:rFonts w:hint="eastAsia"/>
                <w:b w:val="0"/>
                <w:bCs w:val="0"/>
                <w:color w:val="auto"/>
              </w:rPr>
              <w:t>根据课改实际推进情况和取得的成效评分</w:t>
            </w:r>
          </w:p>
        </w:tc>
        <w:tc>
          <w:tcPr>
            <w:tcW w:w="635" w:type="dxa"/>
            <w:vAlign w:val="center"/>
          </w:tcPr>
          <w:p>
            <w:pPr>
              <w:jc w:val="left"/>
              <w:rPr>
                <w:b w:val="0"/>
                <w:bCs w:val="0"/>
                <w:color w:val="auto"/>
              </w:rPr>
            </w:pPr>
            <w:r>
              <w:rPr>
                <w:rFonts w:hint="eastAsia"/>
                <w:b w:val="0"/>
                <w:bCs w:val="0"/>
                <w:color w:val="auto"/>
              </w:rPr>
              <w:t>10-0</w:t>
            </w:r>
          </w:p>
        </w:tc>
        <w:tc>
          <w:tcPr>
            <w:tcW w:w="725" w:type="dxa"/>
            <w:vAlign w:val="center"/>
          </w:tcPr>
          <w:p>
            <w:pPr>
              <w:jc w:val="left"/>
              <w:rPr>
                <w:b w:val="0"/>
                <w:bCs w:val="0"/>
                <w:color w:val="auto"/>
              </w:rPr>
            </w:pPr>
            <w:r>
              <w:rPr>
                <w:rFonts w:hint="eastAsia"/>
                <w:b w:val="0"/>
                <w:bCs w:val="0"/>
                <w:color w:val="auto"/>
              </w:rPr>
              <w:t>课改办</w:t>
            </w:r>
          </w:p>
          <w:p>
            <w:pPr>
              <w:jc w:val="left"/>
              <w:rPr>
                <w:b w:val="0"/>
                <w:bCs w:val="0"/>
                <w:color w:val="auto"/>
              </w:rPr>
            </w:pPr>
            <w:r>
              <w:rPr>
                <w:rFonts w:hint="eastAsia"/>
                <w:b w:val="0"/>
                <w:bCs w:val="0"/>
                <w:color w:val="auto"/>
              </w:rPr>
              <w:t>教务处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</w:trPr>
        <w:tc>
          <w:tcPr>
            <w:tcW w:w="812" w:type="dxa"/>
            <w:vMerge w:val="continue"/>
            <w:vAlign w:val="center"/>
          </w:tcPr>
          <w:p>
            <w:pPr>
              <w:spacing w:line="280" w:lineRule="exact"/>
              <w:jc w:val="left"/>
              <w:rPr>
                <w:b w:val="0"/>
                <w:bCs w:val="0"/>
                <w:color w:val="auto"/>
              </w:rPr>
            </w:pPr>
          </w:p>
        </w:tc>
        <w:tc>
          <w:tcPr>
            <w:tcW w:w="1168" w:type="dxa"/>
            <w:vAlign w:val="center"/>
          </w:tcPr>
          <w:p>
            <w:pPr>
              <w:jc w:val="left"/>
              <w:rPr>
                <w:b w:val="0"/>
                <w:bCs w:val="0"/>
                <w:color w:val="auto"/>
              </w:rPr>
            </w:pPr>
            <w:r>
              <w:rPr>
                <w:rFonts w:hint="eastAsia"/>
                <w:b w:val="0"/>
                <w:bCs w:val="0"/>
                <w:color w:val="auto"/>
              </w:rPr>
              <w:t>优质课</w:t>
            </w:r>
          </w:p>
          <w:p>
            <w:pPr>
              <w:jc w:val="left"/>
              <w:rPr>
                <w:b w:val="0"/>
                <w:bCs w:val="0"/>
                <w:color w:val="auto"/>
              </w:rPr>
            </w:pPr>
            <w:r>
              <w:rPr>
                <w:rFonts w:hint="eastAsia"/>
                <w:b w:val="0"/>
                <w:bCs w:val="0"/>
                <w:color w:val="auto"/>
              </w:rPr>
              <w:t>(10分)</w:t>
            </w:r>
          </w:p>
        </w:tc>
        <w:tc>
          <w:tcPr>
            <w:tcW w:w="3214" w:type="dxa"/>
            <w:vAlign w:val="center"/>
          </w:tcPr>
          <w:p>
            <w:pPr>
              <w:jc w:val="left"/>
              <w:rPr>
                <w:b w:val="0"/>
                <w:bCs w:val="0"/>
                <w:color w:val="auto"/>
              </w:rPr>
            </w:pPr>
            <w:r>
              <w:rPr>
                <w:rFonts w:hint="eastAsia"/>
                <w:b w:val="0"/>
                <w:bCs w:val="0"/>
                <w:color w:val="auto"/>
              </w:rPr>
              <w:t xml:space="preserve">全国优课评比一等奖；省一等奖、全国二、三等奖；大市一等奖、省二、三等奖；海门市一等奖、大市二、三等奖、校一等奖； </w:t>
            </w:r>
          </w:p>
        </w:tc>
        <w:tc>
          <w:tcPr>
            <w:tcW w:w="2059" w:type="dxa"/>
            <w:vAlign w:val="center"/>
          </w:tcPr>
          <w:p>
            <w:pPr>
              <w:jc w:val="left"/>
              <w:rPr>
                <w:b w:val="0"/>
                <w:bCs w:val="0"/>
                <w:color w:val="auto"/>
              </w:rPr>
            </w:pPr>
            <w:r>
              <w:rPr>
                <w:rFonts w:hint="eastAsia"/>
                <w:b w:val="0"/>
                <w:bCs w:val="0"/>
                <w:color w:val="auto"/>
              </w:rPr>
              <w:t>全国、省、大市、海门市、校一等奖分别赋分10、8、6、4、2分。组内总分最高者得满分，其余组按照比例折算。</w:t>
            </w:r>
          </w:p>
        </w:tc>
        <w:tc>
          <w:tcPr>
            <w:tcW w:w="635" w:type="dxa"/>
            <w:vAlign w:val="center"/>
          </w:tcPr>
          <w:p>
            <w:pPr>
              <w:jc w:val="left"/>
              <w:rPr>
                <w:b w:val="0"/>
                <w:bCs w:val="0"/>
                <w:color w:val="auto"/>
              </w:rPr>
            </w:pPr>
            <w:r>
              <w:rPr>
                <w:rFonts w:hint="eastAsia"/>
                <w:b w:val="0"/>
                <w:bCs w:val="0"/>
                <w:color w:val="auto"/>
              </w:rPr>
              <w:t>10-0</w:t>
            </w:r>
          </w:p>
        </w:tc>
        <w:tc>
          <w:tcPr>
            <w:tcW w:w="725" w:type="dxa"/>
            <w:vAlign w:val="center"/>
          </w:tcPr>
          <w:p>
            <w:pPr>
              <w:jc w:val="left"/>
              <w:rPr>
                <w:b w:val="0"/>
                <w:bCs w:val="0"/>
                <w:color w:val="auto"/>
              </w:rPr>
            </w:pPr>
            <w:r>
              <w:rPr>
                <w:rFonts w:hint="eastAsia"/>
                <w:b w:val="0"/>
                <w:bCs w:val="0"/>
                <w:color w:val="auto"/>
              </w:rPr>
              <w:t>教发</w:t>
            </w:r>
          </w:p>
          <w:p>
            <w:pPr>
              <w:jc w:val="left"/>
              <w:rPr>
                <w:b w:val="0"/>
                <w:bCs w:val="0"/>
                <w:color w:val="auto"/>
              </w:rPr>
            </w:pPr>
            <w:r>
              <w:rPr>
                <w:rFonts w:hint="eastAsia"/>
                <w:b w:val="0"/>
                <w:bCs w:val="0"/>
                <w:color w:val="auto"/>
              </w:rPr>
              <w:t>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3" w:hRule="atLeast"/>
        </w:trPr>
        <w:tc>
          <w:tcPr>
            <w:tcW w:w="812" w:type="dxa"/>
            <w:vMerge w:val="restart"/>
            <w:vAlign w:val="center"/>
          </w:tcPr>
          <w:p>
            <w:pPr>
              <w:spacing w:line="280" w:lineRule="exact"/>
              <w:jc w:val="left"/>
              <w:rPr>
                <w:b w:val="0"/>
                <w:bCs w:val="0"/>
                <w:color w:val="auto"/>
              </w:rPr>
            </w:pPr>
            <w:r>
              <w:rPr>
                <w:rFonts w:hint="eastAsia"/>
                <w:b w:val="0"/>
                <w:bCs w:val="0"/>
                <w:color w:val="auto"/>
              </w:rPr>
              <w:t>学科</w:t>
            </w:r>
          </w:p>
          <w:p>
            <w:pPr>
              <w:spacing w:line="280" w:lineRule="exact"/>
              <w:jc w:val="left"/>
              <w:rPr>
                <w:b w:val="0"/>
                <w:bCs w:val="0"/>
                <w:color w:val="auto"/>
              </w:rPr>
            </w:pPr>
            <w:r>
              <w:rPr>
                <w:rFonts w:hint="eastAsia"/>
                <w:b w:val="0"/>
                <w:bCs w:val="0"/>
                <w:color w:val="auto"/>
              </w:rPr>
              <w:t>特色</w:t>
            </w:r>
          </w:p>
          <w:p>
            <w:pPr>
              <w:spacing w:line="280" w:lineRule="exact"/>
              <w:jc w:val="left"/>
              <w:rPr>
                <w:b w:val="0"/>
                <w:bCs w:val="0"/>
                <w:color w:val="auto"/>
              </w:rPr>
            </w:pPr>
            <w:r>
              <w:rPr>
                <w:rFonts w:hint="eastAsia"/>
                <w:b w:val="0"/>
                <w:bCs w:val="0"/>
                <w:color w:val="auto"/>
              </w:rPr>
              <w:t>（20分）</w:t>
            </w:r>
          </w:p>
        </w:tc>
        <w:tc>
          <w:tcPr>
            <w:tcW w:w="1168" w:type="dxa"/>
            <w:vAlign w:val="center"/>
          </w:tcPr>
          <w:p>
            <w:pPr>
              <w:spacing w:line="280" w:lineRule="exact"/>
              <w:jc w:val="left"/>
              <w:rPr>
                <w:b w:val="0"/>
                <w:bCs w:val="0"/>
                <w:color w:val="auto"/>
              </w:rPr>
            </w:pPr>
            <w:r>
              <w:rPr>
                <w:rFonts w:hint="eastAsia"/>
                <w:b w:val="0"/>
                <w:bCs w:val="0"/>
                <w:color w:val="auto"/>
              </w:rPr>
              <w:t>教学特色</w:t>
            </w:r>
          </w:p>
          <w:p>
            <w:pPr>
              <w:spacing w:line="280" w:lineRule="exact"/>
              <w:jc w:val="left"/>
              <w:rPr>
                <w:b w:val="0"/>
                <w:bCs w:val="0"/>
                <w:color w:val="auto"/>
              </w:rPr>
            </w:pPr>
            <w:r>
              <w:rPr>
                <w:rFonts w:hint="eastAsia"/>
                <w:b w:val="0"/>
                <w:bCs w:val="0"/>
                <w:color w:val="auto"/>
              </w:rPr>
              <w:t>（10分）</w:t>
            </w:r>
          </w:p>
        </w:tc>
        <w:tc>
          <w:tcPr>
            <w:tcW w:w="3214" w:type="dxa"/>
            <w:vAlign w:val="center"/>
          </w:tcPr>
          <w:p>
            <w:pPr>
              <w:spacing w:line="280" w:lineRule="exact"/>
              <w:jc w:val="left"/>
              <w:rPr>
                <w:b w:val="0"/>
                <w:bCs w:val="0"/>
                <w:color w:val="auto"/>
              </w:rPr>
            </w:pPr>
            <w:r>
              <w:rPr>
                <w:rFonts w:hint="eastAsia"/>
                <w:b w:val="0"/>
                <w:bCs w:val="0"/>
                <w:color w:val="auto"/>
              </w:rPr>
              <w:t>形成有一定影响力的教学主张、特色化的教学资料，收到了明显的教学效果；在学科教学的某一方面有自己的特色，收到较好成效；学科教学的资料建设完备；（以3分递减）</w:t>
            </w:r>
          </w:p>
        </w:tc>
        <w:tc>
          <w:tcPr>
            <w:tcW w:w="2059" w:type="dxa"/>
            <w:vAlign w:val="center"/>
          </w:tcPr>
          <w:p>
            <w:pPr>
              <w:jc w:val="left"/>
              <w:rPr>
                <w:b w:val="0"/>
                <w:bCs w:val="0"/>
                <w:color w:val="auto"/>
              </w:rPr>
            </w:pPr>
            <w:r>
              <w:rPr>
                <w:rFonts w:hint="eastAsia"/>
                <w:b w:val="0"/>
                <w:bCs w:val="0"/>
                <w:color w:val="auto"/>
              </w:rPr>
              <w:t>根据教研组提供的自我陈述和佐证材料评分</w:t>
            </w:r>
          </w:p>
        </w:tc>
        <w:tc>
          <w:tcPr>
            <w:tcW w:w="635" w:type="dxa"/>
            <w:vAlign w:val="center"/>
          </w:tcPr>
          <w:p>
            <w:pPr>
              <w:jc w:val="left"/>
              <w:rPr>
                <w:b w:val="0"/>
                <w:bCs w:val="0"/>
                <w:color w:val="auto"/>
              </w:rPr>
            </w:pPr>
            <w:r>
              <w:rPr>
                <w:rFonts w:hint="eastAsia"/>
                <w:b w:val="0"/>
                <w:bCs w:val="0"/>
                <w:color w:val="auto"/>
              </w:rPr>
              <w:t>10-0</w:t>
            </w:r>
          </w:p>
        </w:tc>
        <w:tc>
          <w:tcPr>
            <w:tcW w:w="725" w:type="dxa"/>
            <w:vAlign w:val="center"/>
          </w:tcPr>
          <w:p>
            <w:pPr>
              <w:jc w:val="left"/>
              <w:rPr>
                <w:b w:val="0"/>
                <w:bCs w:val="0"/>
                <w:color w:val="auto"/>
              </w:rPr>
            </w:pPr>
            <w:r>
              <w:rPr>
                <w:rFonts w:hint="eastAsia"/>
                <w:b w:val="0"/>
                <w:bCs w:val="0"/>
                <w:color w:val="auto"/>
              </w:rPr>
              <w:t>教科处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0" w:hRule="atLeast"/>
        </w:trPr>
        <w:tc>
          <w:tcPr>
            <w:tcW w:w="812" w:type="dxa"/>
            <w:vMerge w:val="continue"/>
            <w:vAlign w:val="center"/>
          </w:tcPr>
          <w:p>
            <w:pPr>
              <w:spacing w:line="280" w:lineRule="exact"/>
              <w:jc w:val="left"/>
              <w:rPr>
                <w:b w:val="0"/>
                <w:bCs w:val="0"/>
                <w:color w:val="auto"/>
              </w:rPr>
            </w:pPr>
          </w:p>
        </w:tc>
        <w:tc>
          <w:tcPr>
            <w:tcW w:w="1168" w:type="dxa"/>
            <w:vAlign w:val="center"/>
          </w:tcPr>
          <w:p>
            <w:pPr>
              <w:spacing w:line="280" w:lineRule="exact"/>
              <w:jc w:val="left"/>
              <w:rPr>
                <w:b w:val="0"/>
                <w:bCs w:val="0"/>
                <w:color w:val="auto"/>
              </w:rPr>
            </w:pPr>
            <w:r>
              <w:rPr>
                <w:rFonts w:hint="eastAsia"/>
                <w:b w:val="0"/>
                <w:bCs w:val="0"/>
                <w:color w:val="auto"/>
              </w:rPr>
              <w:t>课程特色</w:t>
            </w:r>
          </w:p>
          <w:p>
            <w:pPr>
              <w:spacing w:line="280" w:lineRule="exact"/>
              <w:jc w:val="left"/>
              <w:rPr>
                <w:b w:val="0"/>
                <w:bCs w:val="0"/>
                <w:color w:val="auto"/>
              </w:rPr>
            </w:pPr>
            <w:r>
              <w:rPr>
                <w:rFonts w:hint="eastAsia"/>
                <w:b w:val="0"/>
                <w:bCs w:val="0"/>
                <w:color w:val="auto"/>
              </w:rPr>
              <w:t>（10分）</w:t>
            </w:r>
          </w:p>
        </w:tc>
        <w:tc>
          <w:tcPr>
            <w:tcW w:w="3214" w:type="dxa"/>
            <w:vAlign w:val="center"/>
          </w:tcPr>
          <w:p>
            <w:pPr>
              <w:spacing w:line="280" w:lineRule="exact"/>
              <w:jc w:val="left"/>
              <w:rPr>
                <w:b w:val="0"/>
                <w:bCs w:val="0"/>
                <w:color w:val="auto"/>
              </w:rPr>
            </w:pPr>
            <w:r>
              <w:rPr>
                <w:rFonts w:hint="eastAsia"/>
                <w:b w:val="0"/>
                <w:bCs w:val="0"/>
                <w:color w:val="auto"/>
              </w:rPr>
              <w:t>积极探索课程改革，有明确的课程意识，做到国家课程校本化，并结合学科特点开设多项校本课程；做到国家课程校本化，至少能开设一门校本课程；（以3分递减）</w:t>
            </w:r>
          </w:p>
        </w:tc>
        <w:tc>
          <w:tcPr>
            <w:tcW w:w="2059" w:type="dxa"/>
            <w:vAlign w:val="center"/>
          </w:tcPr>
          <w:p>
            <w:pPr>
              <w:jc w:val="left"/>
              <w:rPr>
                <w:b w:val="0"/>
                <w:bCs w:val="0"/>
                <w:color w:val="auto"/>
              </w:rPr>
            </w:pPr>
            <w:r>
              <w:rPr>
                <w:rFonts w:hint="eastAsia"/>
                <w:b w:val="0"/>
                <w:bCs w:val="0"/>
                <w:color w:val="auto"/>
              </w:rPr>
              <w:t>根据学科开设校本课程门数及占比，以及课程质量情况评分</w:t>
            </w:r>
          </w:p>
        </w:tc>
        <w:tc>
          <w:tcPr>
            <w:tcW w:w="635" w:type="dxa"/>
            <w:vAlign w:val="center"/>
          </w:tcPr>
          <w:p>
            <w:pPr>
              <w:jc w:val="left"/>
              <w:rPr>
                <w:b w:val="0"/>
                <w:bCs w:val="0"/>
                <w:color w:val="auto"/>
              </w:rPr>
            </w:pPr>
            <w:r>
              <w:rPr>
                <w:rFonts w:hint="eastAsia"/>
                <w:b w:val="0"/>
                <w:bCs w:val="0"/>
                <w:color w:val="auto"/>
              </w:rPr>
              <w:t>10-0</w:t>
            </w:r>
          </w:p>
        </w:tc>
        <w:tc>
          <w:tcPr>
            <w:tcW w:w="725" w:type="dxa"/>
            <w:vAlign w:val="center"/>
          </w:tcPr>
          <w:p>
            <w:pPr>
              <w:jc w:val="left"/>
              <w:rPr>
                <w:b w:val="0"/>
                <w:bCs w:val="0"/>
                <w:color w:val="auto"/>
              </w:rPr>
            </w:pPr>
            <w:r>
              <w:rPr>
                <w:rFonts w:hint="eastAsia"/>
                <w:b w:val="0"/>
                <w:bCs w:val="0"/>
                <w:color w:val="auto"/>
              </w:rPr>
              <w:t>课改办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6" w:hRule="atLeast"/>
        </w:trPr>
        <w:tc>
          <w:tcPr>
            <w:tcW w:w="812" w:type="dxa"/>
            <w:vMerge w:val="restart"/>
            <w:vAlign w:val="center"/>
          </w:tcPr>
          <w:p>
            <w:pPr>
              <w:spacing w:line="280" w:lineRule="exact"/>
              <w:jc w:val="left"/>
              <w:rPr>
                <w:b w:val="0"/>
                <w:bCs w:val="0"/>
                <w:color w:val="auto"/>
              </w:rPr>
            </w:pPr>
            <w:r>
              <w:rPr>
                <w:rFonts w:hint="eastAsia"/>
                <w:b w:val="0"/>
                <w:bCs w:val="0"/>
                <w:color w:val="auto"/>
              </w:rPr>
              <w:t>其它</w:t>
            </w:r>
          </w:p>
        </w:tc>
        <w:tc>
          <w:tcPr>
            <w:tcW w:w="1168" w:type="dxa"/>
            <w:vMerge w:val="restart"/>
            <w:vAlign w:val="center"/>
          </w:tcPr>
          <w:p>
            <w:pPr>
              <w:spacing w:line="280" w:lineRule="exact"/>
              <w:jc w:val="left"/>
              <w:rPr>
                <w:b w:val="0"/>
                <w:bCs w:val="0"/>
                <w:color w:val="auto"/>
              </w:rPr>
            </w:pPr>
            <w:r>
              <w:rPr>
                <w:rFonts w:hint="eastAsia"/>
                <w:b w:val="0"/>
                <w:bCs w:val="0"/>
                <w:color w:val="auto"/>
              </w:rPr>
              <w:t>加分因素</w:t>
            </w:r>
          </w:p>
          <w:p>
            <w:pPr>
              <w:spacing w:line="280" w:lineRule="exact"/>
              <w:jc w:val="left"/>
              <w:rPr>
                <w:b w:val="0"/>
                <w:bCs w:val="0"/>
                <w:color w:val="auto"/>
              </w:rPr>
            </w:pPr>
            <w:r>
              <w:rPr>
                <w:rFonts w:hint="eastAsia"/>
                <w:b w:val="0"/>
                <w:bCs w:val="0"/>
                <w:color w:val="auto"/>
              </w:rPr>
              <w:t>（20分）</w:t>
            </w:r>
          </w:p>
        </w:tc>
        <w:tc>
          <w:tcPr>
            <w:tcW w:w="3214" w:type="dxa"/>
            <w:vAlign w:val="center"/>
          </w:tcPr>
          <w:p>
            <w:pPr>
              <w:spacing w:line="280" w:lineRule="exact"/>
              <w:jc w:val="left"/>
              <w:rPr>
                <w:b w:val="0"/>
                <w:bCs w:val="0"/>
                <w:color w:val="auto"/>
              </w:rPr>
            </w:pPr>
            <w:r>
              <w:rPr>
                <w:rFonts w:hint="eastAsia"/>
                <w:b w:val="0"/>
                <w:bCs w:val="0"/>
                <w:color w:val="auto"/>
              </w:rPr>
              <w:t>学科竞赛：五大学科辅导学生全国冬令营获奖；获国一奖；获省一等奖；语、英、技等学科辅导学生在省级以上权威赛事中获奖；（满分10分，以4分递减）</w:t>
            </w:r>
          </w:p>
        </w:tc>
        <w:tc>
          <w:tcPr>
            <w:tcW w:w="2059" w:type="dxa"/>
            <w:vAlign w:val="center"/>
          </w:tcPr>
          <w:p>
            <w:pPr>
              <w:jc w:val="left"/>
              <w:rPr>
                <w:b w:val="0"/>
                <w:bCs w:val="0"/>
                <w:color w:val="auto"/>
              </w:rPr>
            </w:pPr>
            <w:r>
              <w:rPr>
                <w:rFonts w:hint="eastAsia"/>
                <w:b w:val="0"/>
                <w:bCs w:val="0"/>
                <w:color w:val="auto"/>
              </w:rPr>
              <w:t>在根据等级打分的基础上，可视获奖人数多少上靠打分，但不得超过上一档评分</w:t>
            </w:r>
          </w:p>
        </w:tc>
        <w:tc>
          <w:tcPr>
            <w:tcW w:w="635" w:type="dxa"/>
            <w:vAlign w:val="center"/>
          </w:tcPr>
          <w:p>
            <w:pPr>
              <w:jc w:val="left"/>
              <w:rPr>
                <w:b w:val="0"/>
                <w:bCs w:val="0"/>
                <w:color w:val="auto"/>
              </w:rPr>
            </w:pPr>
            <w:r>
              <w:rPr>
                <w:rFonts w:hint="eastAsia"/>
                <w:b w:val="0"/>
                <w:bCs w:val="0"/>
                <w:color w:val="auto"/>
              </w:rPr>
              <w:t>10-0</w:t>
            </w:r>
          </w:p>
        </w:tc>
        <w:tc>
          <w:tcPr>
            <w:tcW w:w="725" w:type="dxa"/>
            <w:vAlign w:val="center"/>
          </w:tcPr>
          <w:p>
            <w:pPr>
              <w:jc w:val="left"/>
              <w:rPr>
                <w:b w:val="0"/>
                <w:bCs w:val="0"/>
                <w:color w:val="auto"/>
              </w:rPr>
            </w:pPr>
            <w:r>
              <w:rPr>
                <w:rFonts w:hint="eastAsia"/>
                <w:b w:val="0"/>
                <w:bCs w:val="0"/>
                <w:color w:val="auto"/>
              </w:rPr>
              <w:t>教务处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9" w:hRule="atLeast"/>
        </w:trPr>
        <w:tc>
          <w:tcPr>
            <w:tcW w:w="812" w:type="dxa"/>
            <w:vMerge w:val="continue"/>
            <w:vAlign w:val="center"/>
          </w:tcPr>
          <w:p>
            <w:pPr>
              <w:spacing w:line="280" w:lineRule="exact"/>
              <w:jc w:val="left"/>
              <w:rPr>
                <w:b w:val="0"/>
                <w:bCs w:val="0"/>
                <w:color w:val="auto"/>
              </w:rPr>
            </w:pPr>
          </w:p>
        </w:tc>
        <w:tc>
          <w:tcPr>
            <w:tcW w:w="1168" w:type="dxa"/>
            <w:vMerge w:val="continue"/>
            <w:vAlign w:val="center"/>
          </w:tcPr>
          <w:p>
            <w:pPr>
              <w:spacing w:line="280" w:lineRule="exact"/>
              <w:jc w:val="left"/>
              <w:rPr>
                <w:b w:val="0"/>
                <w:bCs w:val="0"/>
                <w:color w:val="auto"/>
              </w:rPr>
            </w:pPr>
          </w:p>
        </w:tc>
        <w:tc>
          <w:tcPr>
            <w:tcW w:w="3214" w:type="dxa"/>
            <w:vAlign w:val="center"/>
          </w:tcPr>
          <w:p>
            <w:pPr>
              <w:spacing w:line="280" w:lineRule="exact"/>
              <w:jc w:val="left"/>
              <w:rPr>
                <w:b w:val="0"/>
                <w:bCs w:val="0"/>
                <w:color w:val="auto"/>
              </w:rPr>
            </w:pPr>
            <w:r>
              <w:rPr>
                <w:rFonts w:hint="eastAsia"/>
                <w:b w:val="0"/>
                <w:bCs w:val="0"/>
                <w:color w:val="auto"/>
              </w:rPr>
              <w:t>为学校发展创造新历史记录、在学校的中心活动中表现突出的教研室（满分10分，以5分递减）</w:t>
            </w:r>
          </w:p>
        </w:tc>
        <w:tc>
          <w:tcPr>
            <w:tcW w:w="2059" w:type="dxa"/>
            <w:vAlign w:val="center"/>
          </w:tcPr>
          <w:p>
            <w:pPr>
              <w:jc w:val="left"/>
              <w:rPr>
                <w:b w:val="0"/>
                <w:bCs w:val="0"/>
                <w:color w:val="auto"/>
              </w:rPr>
            </w:pPr>
            <w:r>
              <w:rPr>
                <w:rFonts w:hint="eastAsia"/>
                <w:b w:val="0"/>
                <w:bCs w:val="0"/>
                <w:color w:val="auto"/>
              </w:rPr>
              <w:t>教研组自我申报，校长室认定评分</w:t>
            </w:r>
          </w:p>
        </w:tc>
        <w:tc>
          <w:tcPr>
            <w:tcW w:w="635" w:type="dxa"/>
            <w:vAlign w:val="center"/>
          </w:tcPr>
          <w:p>
            <w:pPr>
              <w:jc w:val="left"/>
              <w:rPr>
                <w:b w:val="0"/>
                <w:bCs w:val="0"/>
                <w:color w:val="auto"/>
              </w:rPr>
            </w:pPr>
            <w:r>
              <w:rPr>
                <w:rFonts w:hint="eastAsia"/>
                <w:b w:val="0"/>
                <w:bCs w:val="0"/>
                <w:color w:val="auto"/>
              </w:rPr>
              <w:t>10-0</w:t>
            </w:r>
          </w:p>
        </w:tc>
        <w:tc>
          <w:tcPr>
            <w:tcW w:w="725" w:type="dxa"/>
            <w:vAlign w:val="center"/>
          </w:tcPr>
          <w:p>
            <w:pPr>
              <w:jc w:val="left"/>
              <w:rPr>
                <w:b w:val="0"/>
                <w:bCs w:val="0"/>
                <w:color w:val="auto"/>
              </w:rPr>
            </w:pPr>
            <w:r>
              <w:rPr>
                <w:rFonts w:hint="eastAsia"/>
                <w:b w:val="0"/>
                <w:bCs w:val="0"/>
                <w:color w:val="auto"/>
              </w:rPr>
              <w:t>校长室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12" w:type="dxa"/>
            <w:vMerge w:val="continue"/>
            <w:vAlign w:val="center"/>
          </w:tcPr>
          <w:p>
            <w:pPr>
              <w:spacing w:line="280" w:lineRule="exact"/>
              <w:jc w:val="left"/>
              <w:rPr>
                <w:b w:val="0"/>
                <w:bCs w:val="0"/>
                <w:color w:val="auto"/>
              </w:rPr>
            </w:pPr>
          </w:p>
        </w:tc>
        <w:tc>
          <w:tcPr>
            <w:tcW w:w="1168" w:type="dxa"/>
            <w:vAlign w:val="center"/>
          </w:tcPr>
          <w:p>
            <w:pPr>
              <w:spacing w:line="280" w:lineRule="exact"/>
              <w:jc w:val="left"/>
              <w:rPr>
                <w:b w:val="0"/>
                <w:bCs w:val="0"/>
                <w:color w:val="auto"/>
              </w:rPr>
            </w:pPr>
            <w:r>
              <w:rPr>
                <w:rFonts w:hint="eastAsia"/>
                <w:b w:val="0"/>
                <w:bCs w:val="0"/>
                <w:color w:val="auto"/>
              </w:rPr>
              <w:t>扣分因素</w:t>
            </w:r>
          </w:p>
          <w:p>
            <w:pPr>
              <w:spacing w:line="280" w:lineRule="exact"/>
              <w:jc w:val="left"/>
              <w:rPr>
                <w:b w:val="0"/>
                <w:bCs w:val="0"/>
                <w:color w:val="auto"/>
              </w:rPr>
            </w:pPr>
            <w:r>
              <w:rPr>
                <w:rFonts w:hint="eastAsia"/>
                <w:b w:val="0"/>
                <w:bCs w:val="0"/>
                <w:color w:val="auto"/>
              </w:rPr>
              <w:t>（10分）</w:t>
            </w:r>
          </w:p>
        </w:tc>
        <w:tc>
          <w:tcPr>
            <w:tcW w:w="3214" w:type="dxa"/>
            <w:vAlign w:val="center"/>
          </w:tcPr>
          <w:p>
            <w:pPr>
              <w:spacing w:line="280" w:lineRule="exact"/>
              <w:jc w:val="left"/>
              <w:rPr>
                <w:b w:val="0"/>
                <w:bCs w:val="0"/>
                <w:color w:val="auto"/>
              </w:rPr>
            </w:pPr>
            <w:r>
              <w:rPr>
                <w:rFonts w:hint="eastAsia"/>
                <w:b w:val="0"/>
                <w:bCs w:val="0"/>
                <w:color w:val="auto"/>
              </w:rPr>
              <w:t>本组或组员给学校造成不良影响；未完成学校布置的相关任务；大型会议无辜缺席和迟到；在办公室聊天或游戏；考勤整体情况较差；办公室卫生情况较差；（每一项扣2分）</w:t>
            </w:r>
          </w:p>
        </w:tc>
        <w:tc>
          <w:tcPr>
            <w:tcW w:w="2059" w:type="dxa"/>
            <w:vAlign w:val="center"/>
          </w:tcPr>
          <w:p>
            <w:pPr>
              <w:jc w:val="left"/>
              <w:rPr>
                <w:b w:val="0"/>
                <w:bCs w:val="0"/>
                <w:color w:val="auto"/>
              </w:rPr>
            </w:pPr>
            <w:r>
              <w:rPr>
                <w:rFonts w:hint="eastAsia"/>
                <w:b w:val="0"/>
                <w:bCs w:val="0"/>
                <w:color w:val="auto"/>
              </w:rPr>
              <w:t>根据有关部门检查记录和评比情况打分</w:t>
            </w:r>
          </w:p>
        </w:tc>
        <w:tc>
          <w:tcPr>
            <w:tcW w:w="635" w:type="dxa"/>
            <w:vAlign w:val="center"/>
          </w:tcPr>
          <w:p>
            <w:pPr>
              <w:jc w:val="left"/>
              <w:rPr>
                <w:b w:val="0"/>
                <w:bCs w:val="0"/>
                <w:color w:val="auto"/>
              </w:rPr>
            </w:pPr>
            <w:r>
              <w:rPr>
                <w:rFonts w:hint="eastAsia"/>
                <w:b w:val="0"/>
                <w:bCs w:val="0"/>
                <w:color w:val="auto"/>
              </w:rPr>
              <w:t>10-0</w:t>
            </w:r>
          </w:p>
        </w:tc>
        <w:tc>
          <w:tcPr>
            <w:tcW w:w="725" w:type="dxa"/>
            <w:vAlign w:val="center"/>
          </w:tcPr>
          <w:p>
            <w:pPr>
              <w:jc w:val="left"/>
              <w:rPr>
                <w:b w:val="0"/>
                <w:bCs w:val="0"/>
                <w:color w:val="auto"/>
              </w:rPr>
            </w:pPr>
            <w:r>
              <w:rPr>
                <w:rFonts w:hint="eastAsia"/>
                <w:b w:val="0"/>
                <w:bCs w:val="0"/>
                <w:color w:val="auto"/>
              </w:rPr>
              <w:t>党政办</w:t>
            </w:r>
          </w:p>
          <w:p>
            <w:pPr>
              <w:jc w:val="left"/>
              <w:rPr>
                <w:b w:val="0"/>
                <w:bCs w:val="0"/>
                <w:color w:val="auto"/>
              </w:rPr>
            </w:pPr>
            <w:r>
              <w:rPr>
                <w:rFonts w:hint="eastAsia"/>
                <w:b w:val="0"/>
                <w:bCs w:val="0"/>
                <w:color w:val="auto"/>
              </w:rPr>
              <w:t>纪委</w:t>
            </w:r>
          </w:p>
          <w:p>
            <w:pPr>
              <w:jc w:val="left"/>
              <w:rPr>
                <w:b w:val="0"/>
                <w:bCs w:val="0"/>
                <w:color w:val="auto"/>
              </w:rPr>
            </w:pPr>
            <w:r>
              <w:rPr>
                <w:rFonts w:hint="eastAsia"/>
                <w:b w:val="0"/>
                <w:bCs w:val="0"/>
                <w:color w:val="auto"/>
              </w:rPr>
              <w:t>工会</w:t>
            </w:r>
          </w:p>
        </w:tc>
      </w:tr>
    </w:tbl>
    <w:p>
      <w:pPr>
        <w:jc w:val="left"/>
        <w:rPr>
          <w:sz w:val="24"/>
        </w:rPr>
      </w:pPr>
      <w:r>
        <w:rPr>
          <w:rFonts w:hint="eastAsia"/>
          <w:color w:val="auto"/>
          <w:sz w:val="24"/>
        </w:rPr>
        <w:t>注：各教研室参加综合考评外，若某个单项指标考评</w:t>
      </w:r>
      <w:r>
        <w:rPr>
          <w:rFonts w:hint="eastAsia"/>
          <w:sz w:val="24"/>
        </w:rPr>
        <w:t>特别突出，可获单项奖。</w:t>
      </w:r>
    </w:p>
    <w:p>
      <w:pPr>
        <w:adjustRightInd w:val="0"/>
        <w:spacing w:line="360" w:lineRule="exact"/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ZlOTY5OTdhZmE0ZDQ0NGJiYmQ0MTg2ZWJjYTFhMzAifQ=="/>
  </w:docVars>
  <w:rsids>
    <w:rsidRoot w:val="003E63C1"/>
    <w:rsid w:val="000D23D1"/>
    <w:rsid w:val="00140668"/>
    <w:rsid w:val="001664DB"/>
    <w:rsid w:val="00276526"/>
    <w:rsid w:val="002974F1"/>
    <w:rsid w:val="002E1FF8"/>
    <w:rsid w:val="0033330C"/>
    <w:rsid w:val="00350FB6"/>
    <w:rsid w:val="0035326F"/>
    <w:rsid w:val="00363A55"/>
    <w:rsid w:val="003A4C8C"/>
    <w:rsid w:val="003C11FB"/>
    <w:rsid w:val="003E63C1"/>
    <w:rsid w:val="00401B99"/>
    <w:rsid w:val="00495162"/>
    <w:rsid w:val="0051645B"/>
    <w:rsid w:val="0060473D"/>
    <w:rsid w:val="00725B45"/>
    <w:rsid w:val="007B0A5D"/>
    <w:rsid w:val="007D7F20"/>
    <w:rsid w:val="008249BB"/>
    <w:rsid w:val="0083561C"/>
    <w:rsid w:val="008F5B41"/>
    <w:rsid w:val="0091787B"/>
    <w:rsid w:val="00940428"/>
    <w:rsid w:val="009413DC"/>
    <w:rsid w:val="009548AF"/>
    <w:rsid w:val="00966E89"/>
    <w:rsid w:val="00976D22"/>
    <w:rsid w:val="009812B4"/>
    <w:rsid w:val="009B0BEF"/>
    <w:rsid w:val="00A52481"/>
    <w:rsid w:val="00A569C8"/>
    <w:rsid w:val="00B70D8F"/>
    <w:rsid w:val="00B7273F"/>
    <w:rsid w:val="00BB734F"/>
    <w:rsid w:val="00BF3B47"/>
    <w:rsid w:val="00BF5ECC"/>
    <w:rsid w:val="00C10CB6"/>
    <w:rsid w:val="00C23F15"/>
    <w:rsid w:val="00D22692"/>
    <w:rsid w:val="00D55787"/>
    <w:rsid w:val="00DE40C6"/>
    <w:rsid w:val="00E7417A"/>
    <w:rsid w:val="00EA707F"/>
    <w:rsid w:val="00EB2572"/>
    <w:rsid w:val="00EC153F"/>
    <w:rsid w:val="00EC3BC2"/>
    <w:rsid w:val="00F71FBE"/>
    <w:rsid w:val="00FF759D"/>
    <w:rsid w:val="0A625F59"/>
    <w:rsid w:val="0C680E26"/>
    <w:rsid w:val="0C8B5985"/>
    <w:rsid w:val="15CB1AB9"/>
    <w:rsid w:val="25F13308"/>
    <w:rsid w:val="3DC27C21"/>
    <w:rsid w:val="3E590BA6"/>
    <w:rsid w:val="4F2E385F"/>
    <w:rsid w:val="501C34C8"/>
    <w:rsid w:val="5F5E6768"/>
    <w:rsid w:val="61616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555555"/>
    <w:basedOn w:val="1"/>
    <w:qFormat/>
    <w:uiPriority w:val="0"/>
    <w:pPr>
      <w:adjustRightInd w:val="0"/>
      <w:spacing w:line="360" w:lineRule="exact"/>
      <w:jc w:val="center"/>
    </w:pPr>
    <w:rPr>
      <w:rFonts w:ascii="方正黑体简体" w:eastAsia="方正黑体简体"/>
      <w:spacing w:val="4"/>
      <w:sz w:val="28"/>
      <w:szCs w:val="26"/>
    </w:rPr>
  </w:style>
  <w:style w:type="character" w:customStyle="1" w:styleId="7">
    <w:name w:val="页眉 字符"/>
    <w:basedOn w:val="5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字符"/>
    <w:basedOn w:val="5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2917</Words>
  <Characters>3036</Characters>
  <Lines>22</Lines>
  <Paragraphs>6</Paragraphs>
  <TotalTime>199</TotalTime>
  <ScaleCrop>false</ScaleCrop>
  <LinksUpToDate>false</LinksUpToDate>
  <CharactersWithSpaces>3039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2022-08-07T01:59:00Z</dcterms:created>
  <dc:creator>hmczj</dc:creator>
  <cp:lastModifiedBy>Administrator</cp:lastModifiedBy>
  <cp:lastPrinted>2022-08-23T06:36:00Z</cp:lastPrinted>
  <dcterms:modified xsi:type="dcterms:W3CDTF">2022-10-09T17:45:03Z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5ECF67D6EBAA4C4F9B6B13D6CD66CDD2</vt:lpwstr>
  </property>
</Properties>
</file>